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955" w:type="dxa"/>
        <w:tblInd w:w="-90" w:type="dxa"/>
        <w:tblLayout w:type="fixed"/>
        <w:tblCellMar>
          <w:top w:w="40" w:type="dxa"/>
          <w:left w:w="0" w:type="dxa"/>
          <w:bottom w:w="40" w:type="dxa"/>
          <w:right w:w="0" w:type="dxa"/>
        </w:tblCellMar>
        <w:tblLook w:val="0000"/>
      </w:tblPr>
      <w:tblGrid>
        <w:gridCol w:w="2920"/>
        <w:gridCol w:w="498"/>
        <w:gridCol w:w="22"/>
        <w:gridCol w:w="283"/>
        <w:gridCol w:w="1219"/>
        <w:gridCol w:w="283"/>
        <w:gridCol w:w="815"/>
        <w:gridCol w:w="405"/>
        <w:gridCol w:w="218"/>
        <w:gridCol w:w="2247"/>
        <w:gridCol w:w="363"/>
        <w:gridCol w:w="458"/>
        <w:gridCol w:w="1134"/>
        <w:gridCol w:w="90"/>
      </w:tblGrid>
      <w:tr w:rsidR="000F35EA" w:rsidRPr="00973F97" w:rsidTr="00D37203">
        <w:trPr>
          <w:gridAfter w:val="1"/>
          <w:wAfter w:w="90" w:type="dxa"/>
          <w:cantSplit/>
          <w:trHeight w:hRule="exact" w:val="425"/>
        </w:trPr>
        <w:tc>
          <w:tcPr>
            <w:tcW w:w="2920" w:type="dxa"/>
            <w:vMerge w:val="restart"/>
          </w:tcPr>
          <w:p w:rsidR="000F35EA" w:rsidRPr="00973F97" w:rsidRDefault="000F35EA" w:rsidP="00973F97">
            <w:pPr>
              <w:pStyle w:val="CVHeading3"/>
              <w:spacing w:line="360" w:lineRule="auto"/>
              <w:rPr>
                <w:sz w:val="24"/>
                <w:szCs w:val="24"/>
                <w:lang w:val="sq-AL"/>
              </w:rPr>
            </w:pPr>
          </w:p>
          <w:p w:rsidR="000F35EA" w:rsidRPr="00973F97" w:rsidRDefault="000F35EA" w:rsidP="00973F97">
            <w:pPr>
              <w:pStyle w:val="CVNormal"/>
              <w:spacing w:line="360" w:lineRule="auto"/>
              <w:rPr>
                <w:sz w:val="24"/>
                <w:szCs w:val="24"/>
                <w:lang w:val="sq-AL"/>
              </w:rPr>
            </w:pPr>
          </w:p>
        </w:tc>
        <w:tc>
          <w:tcPr>
            <w:tcW w:w="498" w:type="dxa"/>
          </w:tcPr>
          <w:p w:rsidR="000F35EA" w:rsidRPr="00973F97" w:rsidRDefault="000F35EA" w:rsidP="00973F97">
            <w:pPr>
              <w:pStyle w:val="CVNormal"/>
              <w:spacing w:line="360" w:lineRule="auto"/>
              <w:rPr>
                <w:sz w:val="24"/>
                <w:szCs w:val="24"/>
                <w:lang w:val="sq-AL"/>
              </w:rPr>
            </w:pPr>
          </w:p>
        </w:tc>
        <w:tc>
          <w:tcPr>
            <w:tcW w:w="7447" w:type="dxa"/>
            <w:gridSpan w:val="11"/>
            <w:vMerge w:val="restart"/>
          </w:tcPr>
          <w:p w:rsidR="000F35EA" w:rsidRPr="00973F97" w:rsidRDefault="000F35EA" w:rsidP="00973F97">
            <w:pPr>
              <w:pStyle w:val="CVNormal"/>
              <w:spacing w:line="360" w:lineRule="auto"/>
              <w:rPr>
                <w:sz w:val="24"/>
                <w:szCs w:val="24"/>
                <w:lang w:val="sq-AL"/>
              </w:rPr>
            </w:pPr>
          </w:p>
        </w:tc>
      </w:tr>
      <w:tr w:rsidR="000F35EA" w:rsidRPr="00973F97" w:rsidTr="00D37203">
        <w:trPr>
          <w:gridAfter w:val="1"/>
          <w:wAfter w:w="90" w:type="dxa"/>
          <w:cantSplit/>
          <w:trHeight w:hRule="exact" w:val="425"/>
        </w:trPr>
        <w:tc>
          <w:tcPr>
            <w:tcW w:w="2920" w:type="dxa"/>
            <w:vMerge/>
          </w:tcPr>
          <w:p w:rsidR="000F35EA" w:rsidRPr="00973F97" w:rsidRDefault="000F35EA" w:rsidP="00973F97">
            <w:pPr>
              <w:spacing w:line="360" w:lineRule="auto"/>
              <w:rPr>
                <w:sz w:val="24"/>
                <w:szCs w:val="24"/>
                <w:lang w:val="sq-AL"/>
              </w:rPr>
            </w:pPr>
          </w:p>
        </w:tc>
        <w:tc>
          <w:tcPr>
            <w:tcW w:w="498" w:type="dxa"/>
            <w:tcBorders>
              <w:top w:val="single" w:sz="1" w:space="0" w:color="000000"/>
              <w:right w:val="single" w:sz="1" w:space="0" w:color="000000"/>
            </w:tcBorders>
          </w:tcPr>
          <w:p w:rsidR="000F35EA" w:rsidRPr="00973F97" w:rsidRDefault="000F35EA" w:rsidP="00973F97">
            <w:pPr>
              <w:pStyle w:val="CVNormal"/>
              <w:spacing w:line="360" w:lineRule="auto"/>
              <w:rPr>
                <w:sz w:val="24"/>
                <w:szCs w:val="24"/>
                <w:lang w:val="sq-AL"/>
              </w:rPr>
            </w:pPr>
          </w:p>
        </w:tc>
        <w:tc>
          <w:tcPr>
            <w:tcW w:w="7447" w:type="dxa"/>
            <w:gridSpan w:val="11"/>
            <w:vMerge/>
          </w:tcPr>
          <w:p w:rsidR="000F35EA" w:rsidRPr="00973F97" w:rsidRDefault="000F35EA" w:rsidP="00973F97">
            <w:pPr>
              <w:spacing w:line="360" w:lineRule="auto"/>
              <w:rPr>
                <w:sz w:val="24"/>
                <w:szCs w:val="24"/>
                <w:lang w:val="sq-AL"/>
              </w:rPr>
            </w:pP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0F35EA" w:rsidP="00973F97">
            <w:pPr>
              <w:pStyle w:val="CVTitle"/>
              <w:spacing w:line="360" w:lineRule="auto"/>
              <w:rPr>
                <w:sz w:val="24"/>
                <w:szCs w:val="24"/>
                <w:lang w:val="sq-AL"/>
              </w:rPr>
            </w:pPr>
            <w:r w:rsidRPr="00973F97">
              <w:rPr>
                <w:sz w:val="24"/>
                <w:szCs w:val="24"/>
                <w:lang w:val="sq-AL"/>
              </w:rPr>
              <w:t>Europass</w:t>
            </w:r>
          </w:p>
          <w:p w:rsidR="000F35EA" w:rsidRPr="00973F97" w:rsidRDefault="000F35EA" w:rsidP="00973F97">
            <w:pPr>
              <w:pStyle w:val="CVTitle"/>
              <w:spacing w:line="360" w:lineRule="auto"/>
              <w:rPr>
                <w:sz w:val="24"/>
                <w:szCs w:val="24"/>
                <w:lang w:val="sq-AL"/>
              </w:rPr>
            </w:pPr>
            <w:r w:rsidRPr="00973F97">
              <w:rPr>
                <w:sz w:val="24"/>
                <w:szCs w:val="24"/>
                <w:lang w:val="sq-AL"/>
              </w:rPr>
              <w:t>Curriculum Vitae</w:t>
            </w:r>
          </w:p>
        </w:tc>
        <w:tc>
          <w:tcPr>
            <w:tcW w:w="7447" w:type="dxa"/>
            <w:gridSpan w:val="11"/>
          </w:tcPr>
          <w:p w:rsidR="000F35EA" w:rsidRPr="00973F97" w:rsidRDefault="00CB746F" w:rsidP="00973F97">
            <w:pPr>
              <w:pStyle w:val="CVNormal"/>
              <w:spacing w:line="360" w:lineRule="auto"/>
              <w:rPr>
                <w:sz w:val="24"/>
                <w:szCs w:val="24"/>
                <w:lang w:val="sq-AL"/>
              </w:rPr>
            </w:pPr>
            <w:r w:rsidRPr="00973F97">
              <w:rPr>
                <w:noProof/>
                <w:sz w:val="24"/>
                <w:szCs w:val="24"/>
                <w:lang w:eastAsia="en-US"/>
              </w:rPr>
              <w:drawing>
                <wp:inline distT="0" distB="0" distL="0" distR="0">
                  <wp:extent cx="704850" cy="1056653"/>
                  <wp:effectExtent l="0" t="0" r="0" b="0"/>
                  <wp:docPr id="1" name="Picture 1" descr="C:\Users\DELL\Pictures\DSC_586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DSC_5866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958" cy="1064311"/>
                          </a:xfrm>
                          <a:prstGeom prst="rect">
                            <a:avLst/>
                          </a:prstGeom>
                          <a:noFill/>
                          <a:ln>
                            <a:noFill/>
                          </a:ln>
                        </pic:spPr>
                      </pic:pic>
                    </a:graphicData>
                  </a:graphic>
                </wp:inline>
              </w:drawing>
            </w: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0F35EA" w:rsidP="00973F97">
            <w:pPr>
              <w:pStyle w:val="CVSpacer"/>
              <w:spacing w:line="360" w:lineRule="auto"/>
              <w:rPr>
                <w:sz w:val="24"/>
                <w:szCs w:val="24"/>
                <w:lang w:val="sq-AL"/>
              </w:rPr>
            </w:pPr>
          </w:p>
        </w:tc>
        <w:tc>
          <w:tcPr>
            <w:tcW w:w="7447" w:type="dxa"/>
            <w:gridSpan w:val="11"/>
          </w:tcPr>
          <w:p w:rsidR="000F35EA" w:rsidRPr="00973F97" w:rsidRDefault="000F35EA" w:rsidP="00973F97">
            <w:pPr>
              <w:pStyle w:val="CVSpacer"/>
              <w:spacing w:line="360" w:lineRule="auto"/>
              <w:rPr>
                <w:sz w:val="24"/>
                <w:szCs w:val="24"/>
                <w:lang w:val="sq-AL"/>
              </w:rPr>
            </w:pP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9B1677" w:rsidP="00973F97">
            <w:pPr>
              <w:pStyle w:val="CVHeading1"/>
              <w:spacing w:before="0" w:line="360" w:lineRule="auto"/>
              <w:rPr>
                <w:szCs w:val="24"/>
                <w:lang w:val="sq-AL"/>
              </w:rPr>
            </w:pPr>
            <w:r w:rsidRPr="00973F97">
              <w:rPr>
                <w:szCs w:val="24"/>
                <w:lang w:val="sq-AL"/>
              </w:rPr>
              <w:t>T</w:t>
            </w:r>
            <w:r w:rsidR="00634C95" w:rsidRPr="00973F97">
              <w:rPr>
                <w:szCs w:val="24"/>
                <w:lang w:val="sq-AL"/>
              </w:rPr>
              <w:t>ë</w:t>
            </w:r>
            <w:r w:rsidRPr="00973F97">
              <w:rPr>
                <w:szCs w:val="24"/>
                <w:lang w:val="sq-AL"/>
              </w:rPr>
              <w:t xml:space="preserve"> d</w:t>
            </w:r>
            <w:r w:rsidR="00634C95" w:rsidRPr="00973F97">
              <w:rPr>
                <w:szCs w:val="24"/>
                <w:lang w:val="sq-AL"/>
              </w:rPr>
              <w:t>hë</w:t>
            </w:r>
            <w:r w:rsidRPr="00973F97">
              <w:rPr>
                <w:szCs w:val="24"/>
                <w:lang w:val="sq-AL"/>
              </w:rPr>
              <w:t>na personale</w:t>
            </w:r>
          </w:p>
        </w:tc>
        <w:tc>
          <w:tcPr>
            <w:tcW w:w="7447" w:type="dxa"/>
            <w:gridSpan w:val="11"/>
          </w:tcPr>
          <w:p w:rsidR="000F35EA" w:rsidRPr="00973F97" w:rsidRDefault="000F35EA" w:rsidP="00973F97">
            <w:pPr>
              <w:pStyle w:val="CVNormal"/>
              <w:spacing w:line="360" w:lineRule="auto"/>
              <w:rPr>
                <w:sz w:val="24"/>
                <w:szCs w:val="24"/>
                <w:lang w:val="sq-AL"/>
              </w:rPr>
            </w:pPr>
          </w:p>
        </w:tc>
      </w:tr>
      <w:tr w:rsidR="00B237E5" w:rsidRPr="00973F97" w:rsidTr="00D37203">
        <w:trPr>
          <w:gridAfter w:val="1"/>
          <w:wAfter w:w="90" w:type="dxa"/>
          <w:cantSplit/>
        </w:trPr>
        <w:tc>
          <w:tcPr>
            <w:tcW w:w="3418" w:type="dxa"/>
            <w:gridSpan w:val="2"/>
            <w:tcBorders>
              <w:right w:val="single" w:sz="1" w:space="0" w:color="000000"/>
            </w:tcBorders>
          </w:tcPr>
          <w:p w:rsidR="00B237E5" w:rsidRPr="00973F97" w:rsidRDefault="00B237E5" w:rsidP="00973F97">
            <w:pPr>
              <w:pStyle w:val="CVHeading1"/>
              <w:spacing w:before="0" w:line="360" w:lineRule="auto"/>
              <w:rPr>
                <w:szCs w:val="24"/>
                <w:lang w:val="sq-AL"/>
              </w:rPr>
            </w:pPr>
          </w:p>
        </w:tc>
        <w:tc>
          <w:tcPr>
            <w:tcW w:w="7447" w:type="dxa"/>
            <w:gridSpan w:val="11"/>
          </w:tcPr>
          <w:p w:rsidR="00B237E5" w:rsidRPr="00973F97" w:rsidRDefault="00B237E5" w:rsidP="00973F97">
            <w:pPr>
              <w:pStyle w:val="CVNormal"/>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2-FirstLine"/>
              <w:spacing w:before="0" w:line="360" w:lineRule="auto"/>
              <w:rPr>
                <w:sz w:val="24"/>
                <w:szCs w:val="24"/>
                <w:lang w:val="sq-AL"/>
              </w:rPr>
            </w:pPr>
            <w:r w:rsidRPr="00973F97">
              <w:rPr>
                <w:sz w:val="24"/>
                <w:szCs w:val="24"/>
                <w:lang w:val="sq-AL"/>
              </w:rPr>
              <w:t>Emri / Mbiemri</w:t>
            </w:r>
          </w:p>
        </w:tc>
        <w:tc>
          <w:tcPr>
            <w:tcW w:w="7447" w:type="dxa"/>
            <w:gridSpan w:val="11"/>
          </w:tcPr>
          <w:p w:rsidR="0041013E" w:rsidRPr="00973F97" w:rsidRDefault="0041013E" w:rsidP="00973F97">
            <w:pPr>
              <w:pStyle w:val="CVMajor-FirstLine"/>
              <w:spacing w:before="0" w:line="360" w:lineRule="auto"/>
              <w:rPr>
                <w:b w:val="0"/>
                <w:szCs w:val="24"/>
                <w:lang w:val="sq-AL"/>
              </w:rPr>
            </w:pPr>
            <w:r w:rsidRPr="00973F97">
              <w:rPr>
                <w:szCs w:val="24"/>
                <w:lang w:val="sq-AL"/>
              </w:rPr>
              <w:t>Ilir  Yzeiraj</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Adresa</w:t>
            </w:r>
          </w:p>
        </w:tc>
        <w:tc>
          <w:tcPr>
            <w:tcW w:w="7447" w:type="dxa"/>
            <w:gridSpan w:val="11"/>
          </w:tcPr>
          <w:p w:rsidR="0041013E" w:rsidRPr="00973F97" w:rsidRDefault="0041013E" w:rsidP="00973F97">
            <w:pPr>
              <w:pStyle w:val="CVNormal"/>
              <w:spacing w:line="360" w:lineRule="auto"/>
              <w:rPr>
                <w:sz w:val="24"/>
                <w:szCs w:val="24"/>
                <w:lang w:val="sq-AL"/>
              </w:rPr>
            </w:pPr>
            <w:r w:rsidRPr="00973F97">
              <w:rPr>
                <w:sz w:val="24"/>
                <w:szCs w:val="24"/>
                <w:lang w:val="sq-AL"/>
              </w:rPr>
              <w:t>Rruga “Ali Visha”, P. 2, Sh. 2, Ap 18, Tiran</w:t>
            </w:r>
            <w:r w:rsidR="00D259F9" w:rsidRPr="00973F97">
              <w:rPr>
                <w:sz w:val="24"/>
                <w:szCs w:val="24"/>
                <w:lang w:val="sq-AL"/>
              </w:rPr>
              <w:t>ë</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Telefon</w:t>
            </w:r>
          </w:p>
        </w:tc>
        <w:tc>
          <w:tcPr>
            <w:tcW w:w="2622" w:type="dxa"/>
            <w:gridSpan w:val="5"/>
          </w:tcPr>
          <w:p w:rsidR="0041013E" w:rsidRPr="00973F97" w:rsidRDefault="0041013E" w:rsidP="00973F97">
            <w:pPr>
              <w:pStyle w:val="CVNormal"/>
              <w:spacing w:line="360" w:lineRule="auto"/>
              <w:rPr>
                <w:sz w:val="24"/>
                <w:szCs w:val="24"/>
                <w:lang w:val="sq-AL"/>
              </w:rPr>
            </w:pPr>
            <w:r w:rsidRPr="00973F97">
              <w:rPr>
                <w:sz w:val="24"/>
                <w:szCs w:val="24"/>
                <w:lang w:val="sq-AL"/>
              </w:rPr>
              <w:t>00 355 4 23743 19</w:t>
            </w:r>
          </w:p>
        </w:tc>
        <w:tc>
          <w:tcPr>
            <w:tcW w:w="2870" w:type="dxa"/>
            <w:gridSpan w:val="3"/>
          </w:tcPr>
          <w:p w:rsidR="0041013E" w:rsidRPr="00973F97" w:rsidRDefault="0041013E" w:rsidP="00973F97">
            <w:pPr>
              <w:pStyle w:val="CVNormal"/>
              <w:spacing w:line="360" w:lineRule="auto"/>
              <w:ind w:left="0"/>
              <w:rPr>
                <w:sz w:val="24"/>
                <w:szCs w:val="24"/>
                <w:lang w:val="sq-AL"/>
              </w:rPr>
            </w:pPr>
            <w:r w:rsidRPr="00973F97">
              <w:rPr>
                <w:sz w:val="24"/>
                <w:szCs w:val="24"/>
                <w:lang w:val="sq-AL"/>
              </w:rPr>
              <w:t>Celular</w:t>
            </w:r>
            <w:r w:rsidR="00D37203" w:rsidRPr="00973F97">
              <w:rPr>
                <w:sz w:val="24"/>
                <w:szCs w:val="24"/>
                <w:lang w:val="sq-AL"/>
              </w:rPr>
              <w:t xml:space="preserve">   0692086197</w:t>
            </w:r>
          </w:p>
        </w:tc>
        <w:tc>
          <w:tcPr>
            <w:tcW w:w="1955" w:type="dxa"/>
            <w:gridSpan w:val="3"/>
          </w:tcPr>
          <w:p w:rsidR="0041013E" w:rsidRPr="00973F97" w:rsidRDefault="0041013E" w:rsidP="00973F97">
            <w:pPr>
              <w:pStyle w:val="CVNormal"/>
              <w:spacing w:line="360" w:lineRule="auto"/>
              <w:ind w:left="0"/>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Fax</w:t>
            </w:r>
          </w:p>
        </w:tc>
        <w:tc>
          <w:tcPr>
            <w:tcW w:w="7447" w:type="dxa"/>
            <w:gridSpan w:val="11"/>
          </w:tcPr>
          <w:p w:rsidR="0041013E" w:rsidRPr="00973F97" w:rsidRDefault="0041013E" w:rsidP="00973F97">
            <w:pPr>
              <w:pStyle w:val="CVNormal"/>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E-mail</w:t>
            </w:r>
          </w:p>
        </w:tc>
        <w:tc>
          <w:tcPr>
            <w:tcW w:w="7447" w:type="dxa"/>
            <w:gridSpan w:val="11"/>
          </w:tcPr>
          <w:p w:rsidR="0041013E" w:rsidRPr="00973F97" w:rsidRDefault="00943D7A" w:rsidP="00973F97">
            <w:pPr>
              <w:pStyle w:val="CVNormal"/>
              <w:spacing w:line="360" w:lineRule="auto"/>
              <w:rPr>
                <w:sz w:val="24"/>
                <w:szCs w:val="24"/>
                <w:lang w:val="sq-AL"/>
              </w:rPr>
            </w:pPr>
            <w:hyperlink r:id="rId8" w:history="1">
              <w:r w:rsidR="0041013E" w:rsidRPr="00973F97">
                <w:rPr>
                  <w:rStyle w:val="Hyperlink"/>
                  <w:sz w:val="24"/>
                  <w:szCs w:val="24"/>
                  <w:lang w:val="sq-AL"/>
                </w:rPr>
                <w:t>iliryzeiri@gmail.com</w:t>
              </w:r>
            </w:hyperlink>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Spacer"/>
              <w:spacing w:line="360" w:lineRule="auto"/>
              <w:rPr>
                <w:sz w:val="24"/>
                <w:szCs w:val="24"/>
                <w:lang w:val="sq-AL"/>
              </w:rPr>
            </w:pPr>
          </w:p>
        </w:tc>
        <w:tc>
          <w:tcPr>
            <w:tcW w:w="7447" w:type="dxa"/>
            <w:gridSpan w:val="11"/>
          </w:tcPr>
          <w:p w:rsidR="0041013E" w:rsidRPr="00973F97" w:rsidRDefault="0041013E"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r w:rsidRPr="00973F97">
              <w:rPr>
                <w:sz w:val="24"/>
                <w:szCs w:val="24"/>
                <w:lang w:val="sq-AL"/>
              </w:rPr>
              <w:t>Shtetësia</w:t>
            </w:r>
          </w:p>
        </w:tc>
        <w:tc>
          <w:tcPr>
            <w:tcW w:w="7447" w:type="dxa"/>
            <w:gridSpan w:val="11"/>
          </w:tcPr>
          <w:p w:rsidR="0041013E" w:rsidRPr="00973F97" w:rsidRDefault="00973F97" w:rsidP="00973F97">
            <w:pPr>
              <w:pStyle w:val="CVNormal-FirstLine"/>
              <w:spacing w:before="0" w:line="360" w:lineRule="auto"/>
              <w:rPr>
                <w:sz w:val="24"/>
                <w:szCs w:val="24"/>
                <w:lang w:val="sq-AL"/>
              </w:rPr>
            </w:pPr>
            <w:r w:rsidRPr="00973F97">
              <w:rPr>
                <w:sz w:val="24"/>
                <w:szCs w:val="24"/>
                <w:lang w:val="sq-AL"/>
              </w:rPr>
              <w:t>S</w:t>
            </w:r>
            <w:r w:rsidR="0041013E" w:rsidRPr="00973F97">
              <w:rPr>
                <w:sz w:val="24"/>
                <w:szCs w:val="24"/>
                <w:lang w:val="sq-AL"/>
              </w:rPr>
              <w:t>hqiptare</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Spacer"/>
              <w:spacing w:line="360" w:lineRule="auto"/>
              <w:rPr>
                <w:sz w:val="24"/>
                <w:szCs w:val="24"/>
                <w:lang w:val="sq-AL"/>
              </w:rPr>
            </w:pPr>
          </w:p>
        </w:tc>
        <w:tc>
          <w:tcPr>
            <w:tcW w:w="7447" w:type="dxa"/>
            <w:gridSpan w:val="11"/>
          </w:tcPr>
          <w:p w:rsidR="0041013E" w:rsidRPr="00973F97" w:rsidRDefault="0041013E"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r w:rsidRPr="00973F97">
              <w:rPr>
                <w:sz w:val="24"/>
                <w:szCs w:val="24"/>
                <w:lang w:val="sq-AL"/>
              </w:rPr>
              <w:t>Datëlindja</w:t>
            </w:r>
          </w:p>
        </w:tc>
        <w:tc>
          <w:tcPr>
            <w:tcW w:w="7447" w:type="dxa"/>
            <w:gridSpan w:val="11"/>
          </w:tcPr>
          <w:p w:rsidR="0041013E" w:rsidRPr="00973F97" w:rsidRDefault="0041013E" w:rsidP="00973F97">
            <w:pPr>
              <w:pStyle w:val="CVNormal-FirstLine"/>
              <w:spacing w:before="0" w:line="360" w:lineRule="auto"/>
              <w:rPr>
                <w:sz w:val="24"/>
                <w:szCs w:val="24"/>
                <w:lang w:val="sq-AL"/>
              </w:rPr>
            </w:pPr>
            <w:r w:rsidRPr="00973F97">
              <w:rPr>
                <w:sz w:val="24"/>
                <w:szCs w:val="24"/>
                <w:lang w:val="sq-AL"/>
              </w:rPr>
              <w:t>28 shtator 1957</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Spacer"/>
              <w:spacing w:line="360" w:lineRule="auto"/>
              <w:rPr>
                <w:sz w:val="24"/>
                <w:szCs w:val="24"/>
                <w:lang w:val="sq-AL"/>
              </w:rPr>
            </w:pPr>
          </w:p>
        </w:tc>
        <w:tc>
          <w:tcPr>
            <w:tcW w:w="7447" w:type="dxa"/>
            <w:gridSpan w:val="11"/>
          </w:tcPr>
          <w:p w:rsidR="0041013E" w:rsidRPr="00973F97" w:rsidRDefault="0041013E"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r w:rsidRPr="00973F97">
              <w:rPr>
                <w:sz w:val="24"/>
                <w:szCs w:val="24"/>
                <w:lang w:val="sq-AL"/>
              </w:rPr>
              <w:t>Gjinia</w:t>
            </w:r>
          </w:p>
        </w:tc>
        <w:tc>
          <w:tcPr>
            <w:tcW w:w="7447" w:type="dxa"/>
            <w:gridSpan w:val="11"/>
          </w:tcPr>
          <w:p w:rsidR="0041013E" w:rsidRPr="00973F97" w:rsidRDefault="00973F97" w:rsidP="00973F97">
            <w:pPr>
              <w:pStyle w:val="CVNormal-FirstLine"/>
              <w:spacing w:before="0" w:line="360" w:lineRule="auto"/>
              <w:rPr>
                <w:sz w:val="24"/>
                <w:szCs w:val="24"/>
                <w:lang w:val="sq-AL"/>
              </w:rPr>
            </w:pPr>
            <w:r w:rsidRPr="00973F97">
              <w:rPr>
                <w:sz w:val="24"/>
                <w:szCs w:val="24"/>
                <w:lang w:val="sq-AL"/>
              </w:rPr>
              <w:t>M</w:t>
            </w:r>
            <w:r w:rsidR="0041013E" w:rsidRPr="00973F97">
              <w:rPr>
                <w:sz w:val="24"/>
                <w:szCs w:val="24"/>
                <w:lang w:val="sq-AL"/>
              </w:rPr>
              <w:t>ashkull</w:t>
            </w: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0F35EA" w:rsidP="00973F97">
            <w:pPr>
              <w:pStyle w:val="CVSpacer"/>
              <w:spacing w:line="360" w:lineRule="auto"/>
              <w:rPr>
                <w:sz w:val="24"/>
                <w:szCs w:val="24"/>
                <w:lang w:val="sq-AL"/>
              </w:rPr>
            </w:pPr>
          </w:p>
        </w:tc>
        <w:tc>
          <w:tcPr>
            <w:tcW w:w="7447" w:type="dxa"/>
            <w:gridSpan w:val="11"/>
          </w:tcPr>
          <w:p w:rsidR="000F35EA" w:rsidRPr="00973F97" w:rsidRDefault="000F35EA" w:rsidP="00973F97">
            <w:pPr>
              <w:pStyle w:val="CVSpacer"/>
              <w:spacing w:line="360" w:lineRule="auto"/>
              <w:rPr>
                <w:sz w:val="24"/>
                <w:szCs w:val="24"/>
                <w:lang w:val="sq-AL"/>
              </w:rPr>
            </w:pPr>
          </w:p>
        </w:tc>
      </w:tr>
      <w:tr w:rsidR="000F35EA" w:rsidRPr="00973F97" w:rsidTr="00D37203">
        <w:trPr>
          <w:gridAfter w:val="1"/>
          <w:wAfter w:w="90" w:type="dxa"/>
          <w:cantSplit/>
        </w:trPr>
        <w:tc>
          <w:tcPr>
            <w:tcW w:w="3418" w:type="dxa"/>
            <w:gridSpan w:val="2"/>
            <w:tcBorders>
              <w:right w:val="single" w:sz="1" w:space="0" w:color="000000"/>
            </w:tcBorders>
          </w:tcPr>
          <w:p w:rsidR="0092665B" w:rsidRPr="00973F97" w:rsidRDefault="0092665B" w:rsidP="00973F97">
            <w:pPr>
              <w:pStyle w:val="CVHeading1"/>
              <w:spacing w:before="0" w:line="360" w:lineRule="auto"/>
              <w:rPr>
                <w:szCs w:val="24"/>
                <w:lang w:val="sq-AL"/>
              </w:rPr>
            </w:pPr>
            <w:r w:rsidRPr="00973F97">
              <w:rPr>
                <w:szCs w:val="24"/>
                <w:lang w:val="sq-AL"/>
              </w:rPr>
              <w:t>Pozicioni ipreferuar</w:t>
            </w:r>
            <w:r w:rsidR="000F35EA" w:rsidRPr="00973F97">
              <w:rPr>
                <w:szCs w:val="24"/>
                <w:lang w:val="sq-AL"/>
              </w:rPr>
              <w:t xml:space="preserve"> / </w:t>
            </w:r>
          </w:p>
          <w:p w:rsidR="000F35EA" w:rsidRPr="00973F97" w:rsidRDefault="0092665B" w:rsidP="00973F97">
            <w:pPr>
              <w:pStyle w:val="CVHeading1"/>
              <w:spacing w:before="0" w:line="360" w:lineRule="auto"/>
              <w:rPr>
                <w:szCs w:val="24"/>
                <w:lang w:val="sq-AL"/>
              </w:rPr>
            </w:pPr>
            <w:r w:rsidRPr="00973F97">
              <w:rPr>
                <w:szCs w:val="24"/>
                <w:lang w:val="sq-AL"/>
              </w:rPr>
              <w:t>Fusha e vendit t</w:t>
            </w:r>
            <w:r w:rsidRPr="00973F97">
              <w:rPr>
                <w:rFonts w:cs="Arial Narrow"/>
                <w:szCs w:val="24"/>
                <w:lang w:val="sq-AL"/>
              </w:rPr>
              <w:t>ë punës</w:t>
            </w:r>
          </w:p>
        </w:tc>
        <w:tc>
          <w:tcPr>
            <w:tcW w:w="7447" w:type="dxa"/>
            <w:gridSpan w:val="11"/>
          </w:tcPr>
          <w:p w:rsidR="000F35EA" w:rsidRPr="00973F97" w:rsidRDefault="0041013E" w:rsidP="00973F97">
            <w:pPr>
              <w:pStyle w:val="CVMajor-FirstLine"/>
              <w:spacing w:before="0" w:line="360" w:lineRule="auto"/>
              <w:rPr>
                <w:szCs w:val="24"/>
                <w:lang w:val="sq-AL"/>
              </w:rPr>
            </w:pPr>
            <w:r w:rsidRPr="00973F97">
              <w:rPr>
                <w:szCs w:val="24"/>
                <w:lang w:val="sq-AL"/>
              </w:rPr>
              <w:t>Lektor i par</w:t>
            </w:r>
            <w:r w:rsidR="00D259F9" w:rsidRPr="00973F97">
              <w:rPr>
                <w:szCs w:val="24"/>
                <w:lang w:val="sq-AL"/>
              </w:rPr>
              <w:t>ë</w:t>
            </w:r>
            <w:r w:rsidRPr="00973F97">
              <w:rPr>
                <w:szCs w:val="24"/>
                <w:lang w:val="sq-AL"/>
              </w:rPr>
              <w:t xml:space="preserve"> n</w:t>
            </w:r>
            <w:r w:rsidR="00D259F9" w:rsidRPr="00973F97">
              <w:rPr>
                <w:szCs w:val="24"/>
                <w:lang w:val="sq-AL"/>
              </w:rPr>
              <w:t>ë</w:t>
            </w:r>
            <w:r w:rsidRPr="00973F97">
              <w:rPr>
                <w:szCs w:val="24"/>
                <w:lang w:val="sq-AL"/>
              </w:rPr>
              <w:t xml:space="preserve"> Departamentin e Let</w:t>
            </w:r>
            <w:r w:rsidR="00D259F9" w:rsidRPr="00973F97">
              <w:rPr>
                <w:szCs w:val="24"/>
                <w:lang w:val="sq-AL"/>
              </w:rPr>
              <w:t>ë</w:t>
            </w:r>
            <w:r w:rsidRPr="00973F97">
              <w:rPr>
                <w:szCs w:val="24"/>
                <w:lang w:val="sq-AL"/>
              </w:rPr>
              <w:t>rsis</w:t>
            </w:r>
            <w:r w:rsidR="00D259F9" w:rsidRPr="00973F97">
              <w:rPr>
                <w:szCs w:val="24"/>
                <w:lang w:val="sq-AL"/>
              </w:rPr>
              <w:t>ë</w:t>
            </w:r>
            <w:r w:rsidRPr="00973F97">
              <w:rPr>
                <w:szCs w:val="24"/>
                <w:lang w:val="sq-AL"/>
              </w:rPr>
              <w:t xml:space="preserve"> dhe gazetaris</w:t>
            </w:r>
            <w:r w:rsidR="00D259F9" w:rsidRPr="00973F97">
              <w:rPr>
                <w:szCs w:val="24"/>
                <w:lang w:val="sq-AL"/>
              </w:rPr>
              <w:t>ë</w:t>
            </w:r>
            <w:r w:rsidRPr="00973F97">
              <w:rPr>
                <w:szCs w:val="24"/>
                <w:lang w:val="sq-AL"/>
              </w:rPr>
              <w:t xml:space="preserve"> n</w:t>
            </w:r>
            <w:r w:rsidR="00D259F9" w:rsidRPr="00973F97">
              <w:rPr>
                <w:szCs w:val="24"/>
                <w:lang w:val="sq-AL"/>
              </w:rPr>
              <w:t>ë</w:t>
            </w:r>
            <w:r w:rsidRPr="00973F97">
              <w:rPr>
                <w:szCs w:val="24"/>
                <w:lang w:val="sq-AL"/>
              </w:rPr>
              <w:t xml:space="preserve"> Universitetin “A.Xhuvani”</w:t>
            </w: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0F35EA" w:rsidP="00973F97">
            <w:pPr>
              <w:pStyle w:val="CVSpacer"/>
              <w:spacing w:line="360" w:lineRule="auto"/>
              <w:rPr>
                <w:sz w:val="24"/>
                <w:szCs w:val="24"/>
                <w:lang w:val="sq-AL"/>
              </w:rPr>
            </w:pPr>
          </w:p>
        </w:tc>
        <w:tc>
          <w:tcPr>
            <w:tcW w:w="7447" w:type="dxa"/>
            <w:gridSpan w:val="11"/>
          </w:tcPr>
          <w:p w:rsidR="000F35EA" w:rsidRPr="00973F97" w:rsidRDefault="000F35EA" w:rsidP="00973F97">
            <w:pPr>
              <w:pStyle w:val="CVSpacer"/>
              <w:spacing w:line="360" w:lineRule="auto"/>
              <w:rPr>
                <w:sz w:val="24"/>
                <w:szCs w:val="24"/>
                <w:lang w:val="sq-AL"/>
              </w:rPr>
            </w:pP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A1545E" w:rsidP="00973F97">
            <w:pPr>
              <w:pStyle w:val="CVHeading1"/>
              <w:spacing w:before="0" w:line="360" w:lineRule="auto"/>
              <w:rPr>
                <w:szCs w:val="24"/>
                <w:lang w:val="sq-AL"/>
              </w:rPr>
            </w:pPr>
            <w:r w:rsidRPr="00973F97">
              <w:rPr>
                <w:szCs w:val="24"/>
                <w:lang w:val="sq-AL"/>
              </w:rPr>
              <w:t>Përvoja</w:t>
            </w:r>
            <w:r w:rsidR="0000484E" w:rsidRPr="00973F97">
              <w:rPr>
                <w:szCs w:val="24"/>
                <w:lang w:val="sq-AL"/>
              </w:rPr>
              <w:t xml:space="preserve"> pune</w:t>
            </w:r>
          </w:p>
        </w:tc>
        <w:tc>
          <w:tcPr>
            <w:tcW w:w="7447" w:type="dxa"/>
            <w:gridSpan w:val="11"/>
          </w:tcPr>
          <w:p w:rsidR="000F35EA" w:rsidRPr="00973F97" w:rsidRDefault="000F35EA" w:rsidP="00973F97">
            <w:pPr>
              <w:pStyle w:val="CVNormal-FirstLine"/>
              <w:spacing w:before="0" w:line="360" w:lineRule="auto"/>
              <w:rPr>
                <w:sz w:val="24"/>
                <w:szCs w:val="24"/>
                <w:lang w:val="sq-AL"/>
              </w:rPr>
            </w:pP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0F35EA" w:rsidP="00973F97">
            <w:pPr>
              <w:pStyle w:val="CVSpacer"/>
              <w:spacing w:line="360" w:lineRule="auto"/>
              <w:rPr>
                <w:sz w:val="24"/>
                <w:szCs w:val="24"/>
                <w:lang w:val="sq-AL"/>
              </w:rPr>
            </w:pPr>
          </w:p>
        </w:tc>
        <w:tc>
          <w:tcPr>
            <w:tcW w:w="7447" w:type="dxa"/>
            <w:gridSpan w:val="11"/>
          </w:tcPr>
          <w:p w:rsidR="000F35EA" w:rsidRPr="00973F97" w:rsidRDefault="000F35EA"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r w:rsidRPr="00973F97">
              <w:rPr>
                <w:sz w:val="24"/>
                <w:szCs w:val="24"/>
                <w:lang w:val="sq-AL"/>
              </w:rPr>
              <w:t>Data(t)</w:t>
            </w:r>
          </w:p>
        </w:tc>
        <w:tc>
          <w:tcPr>
            <w:tcW w:w="7447" w:type="dxa"/>
            <w:gridSpan w:val="11"/>
          </w:tcPr>
          <w:p w:rsidR="0041013E" w:rsidRPr="00973F97" w:rsidRDefault="0041013E" w:rsidP="00973F97">
            <w:pPr>
              <w:pStyle w:val="CVNormal"/>
              <w:numPr>
                <w:ilvl w:val="0"/>
                <w:numId w:val="1"/>
              </w:numPr>
              <w:spacing w:line="360" w:lineRule="auto"/>
              <w:rPr>
                <w:sz w:val="24"/>
                <w:szCs w:val="24"/>
                <w:lang w:val="sq-AL"/>
              </w:rPr>
            </w:pPr>
            <w:r w:rsidRPr="00973F97">
              <w:rPr>
                <w:sz w:val="24"/>
                <w:szCs w:val="24"/>
                <w:lang w:val="sq-AL"/>
              </w:rPr>
              <w:t xml:space="preserve">1983 </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Pozicioni i punës</w:t>
            </w:r>
          </w:p>
        </w:tc>
        <w:tc>
          <w:tcPr>
            <w:tcW w:w="7447" w:type="dxa"/>
            <w:gridSpan w:val="11"/>
          </w:tcPr>
          <w:p w:rsidR="0041013E" w:rsidRPr="00973F97" w:rsidRDefault="0041013E" w:rsidP="00973F97">
            <w:pPr>
              <w:pStyle w:val="CVNormal"/>
              <w:numPr>
                <w:ilvl w:val="0"/>
                <w:numId w:val="2"/>
              </w:numPr>
              <w:spacing w:line="360" w:lineRule="auto"/>
              <w:rPr>
                <w:sz w:val="24"/>
                <w:szCs w:val="24"/>
                <w:lang w:val="sq-AL"/>
              </w:rPr>
            </w:pPr>
            <w:r w:rsidRPr="00973F97">
              <w:rPr>
                <w:sz w:val="24"/>
                <w:szCs w:val="24"/>
                <w:lang w:val="sq-AL"/>
              </w:rPr>
              <w:t>Pedagog</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lastRenderedPageBreak/>
              <w:t>Detyrat dhe përgjegjësitë kryesore</w:t>
            </w:r>
          </w:p>
        </w:tc>
        <w:tc>
          <w:tcPr>
            <w:tcW w:w="7447" w:type="dxa"/>
            <w:gridSpan w:val="11"/>
          </w:tcPr>
          <w:p w:rsidR="006A79E8" w:rsidRDefault="0041013E" w:rsidP="006A79E8">
            <w:pPr>
              <w:spacing w:line="360" w:lineRule="auto"/>
              <w:jc w:val="both"/>
              <w:rPr>
                <w:rFonts w:ascii="Georgia" w:hAnsi="Georgia"/>
                <w:lang w:val="fr-FR"/>
              </w:rPr>
            </w:pPr>
            <w:r w:rsidRPr="00973F97">
              <w:rPr>
                <w:sz w:val="24"/>
                <w:szCs w:val="24"/>
                <w:lang w:val="sq-AL"/>
              </w:rPr>
              <w:t>Pedagog</w:t>
            </w:r>
            <w:r w:rsidR="006A79E8" w:rsidRPr="00DD4FB6">
              <w:rPr>
                <w:rFonts w:ascii="Georgia" w:hAnsi="Georgia"/>
                <w:lang w:val="fr-FR"/>
              </w:rPr>
              <w:t>:</w:t>
            </w:r>
          </w:p>
          <w:p w:rsidR="006A79E8" w:rsidRPr="0000433F" w:rsidRDefault="006A79E8" w:rsidP="006A79E8">
            <w:pPr>
              <w:spacing w:line="360" w:lineRule="auto"/>
              <w:jc w:val="both"/>
              <w:rPr>
                <w:rFonts w:ascii="Georgia" w:hAnsi="Georgia"/>
                <w:lang w:val="fr-FR"/>
              </w:rPr>
            </w:pPr>
            <w:r>
              <w:rPr>
                <w:rFonts w:ascii="Georgia" w:hAnsi="Georgia"/>
                <w:lang w:val="fr-FR"/>
              </w:rPr>
              <w:t>P</w:t>
            </w:r>
            <w:r w:rsidRPr="00DD4FB6">
              <w:rPr>
                <w:rFonts w:ascii="Georgia" w:hAnsi="Georgia"/>
                <w:lang w:val="fr-FR"/>
              </w:rPr>
              <w:t xml:space="preserve">edagog i </w:t>
            </w:r>
            <w:r w:rsidRPr="006A79E8">
              <w:rPr>
                <w:rFonts w:ascii="Georgia" w:hAnsi="Georgia"/>
                <w:b/>
                <w:lang w:val="fr-FR"/>
              </w:rPr>
              <w:t>Teorisë së Letërsisë</w:t>
            </w:r>
            <w:r w:rsidRPr="00DD4FB6">
              <w:rPr>
                <w:rFonts w:ascii="Georgia" w:hAnsi="Georgia"/>
                <w:lang w:val="fr-FR"/>
              </w:rPr>
              <w:t xml:space="preserve"> dhe </w:t>
            </w:r>
            <w:r w:rsidRPr="006A79E8">
              <w:rPr>
                <w:rFonts w:ascii="Georgia" w:hAnsi="Georgia"/>
                <w:b/>
                <w:lang w:val="fr-FR"/>
              </w:rPr>
              <w:t>Folklorit</w:t>
            </w:r>
            <w:r w:rsidRPr="00DD4FB6">
              <w:rPr>
                <w:rFonts w:ascii="Georgia" w:hAnsi="Georgia"/>
                <w:lang w:val="fr-FR"/>
              </w:rPr>
              <w:t xml:space="preserve"> në Universitetin “Aleksandër Xhuvani”, Elbasan.   Përgatis leksione të shkruara për </w:t>
            </w:r>
            <w:r>
              <w:rPr>
                <w:rFonts w:ascii="Georgia" w:hAnsi="Georgia"/>
                <w:lang w:val="fr-FR"/>
              </w:rPr>
              <w:t>« </w:t>
            </w:r>
            <w:r w:rsidRPr="00DD4FB6">
              <w:rPr>
                <w:rFonts w:ascii="Georgia" w:hAnsi="Georgia"/>
                <w:lang w:val="fr-FR"/>
              </w:rPr>
              <w:t>Teorinë e Letërisë</w:t>
            </w:r>
            <w:r>
              <w:rPr>
                <w:rFonts w:ascii="Georgia" w:hAnsi="Georgia"/>
                <w:lang w:val="fr-FR"/>
              </w:rPr>
              <w:t> »</w:t>
            </w:r>
            <w:r w:rsidRPr="00DD4FB6">
              <w:rPr>
                <w:rFonts w:ascii="Georgia" w:hAnsi="Georgia"/>
                <w:lang w:val="fr-FR"/>
              </w:rPr>
              <w:t xml:space="preserve"> dhe për  Letërsinë në Ciklin e Ulët. </w:t>
            </w:r>
            <w:r w:rsidRPr="0000433F">
              <w:rPr>
                <w:rFonts w:ascii="Georgia" w:hAnsi="Georgia"/>
                <w:lang w:val="fr-FR"/>
              </w:rPr>
              <w:t>Hartuar programe për lëndët përkatëse.  Pas përfundimit të Kursit të Kritikës letrare, përgatis leksione të  shkruara për “</w:t>
            </w:r>
            <w:r w:rsidRPr="0000433F">
              <w:rPr>
                <w:lang w:val="fr-FR" w:eastAsia="ko-KR"/>
              </w:rPr>
              <w:t>L</w:t>
            </w:r>
            <w:r w:rsidRPr="0000433F">
              <w:rPr>
                <w:rFonts w:ascii="Georgia" w:hAnsi="Georgia"/>
                <w:lang w:val="fr-FR"/>
              </w:rPr>
              <w:t>etërsinë e realizmit socialist”. Botoj artikuj në faqet e gazetës « Drita » dhe në revistat “Stud</w:t>
            </w:r>
            <w:r>
              <w:rPr>
                <w:rFonts w:ascii="Georgia" w:hAnsi="Georgia"/>
                <w:lang w:val="fr-FR"/>
              </w:rPr>
              <w:t>imeFilologjike”,</w:t>
            </w:r>
            <w:r w:rsidRPr="00DD4FB6">
              <w:rPr>
                <w:rFonts w:ascii="Georgia" w:hAnsi="Georgia"/>
                <w:lang w:val="fr-FR"/>
              </w:rPr>
              <w:t xml:space="preserve"> “Kultura Popullore” dhe “Nëntori”.  Mbroj në një kohë të shpejtë disertacionin me titull « Një </w:t>
            </w:r>
            <w:r>
              <w:rPr>
                <w:rFonts w:ascii="Georgia" w:hAnsi="Georgia"/>
                <w:lang w:val="fr-FR"/>
              </w:rPr>
              <w:t>n</w:t>
            </w:r>
            <w:r w:rsidRPr="00DD4FB6">
              <w:rPr>
                <w:rFonts w:ascii="Georgia" w:hAnsi="Georgia"/>
                <w:lang w:val="fr-FR"/>
              </w:rPr>
              <w:t xml:space="preserve">dryshim në Logjikën e Figurës » - Pasurimi dhe evoluimi i </w:t>
            </w:r>
            <w:r w:rsidRPr="0000433F">
              <w:rPr>
                <w:rFonts w:ascii="Georgia" w:hAnsi="Georgia"/>
                <w:lang w:val="fr-FR"/>
              </w:rPr>
              <w:t xml:space="preserve"> mjeteve shprehëse në poezinë e viteve ’60.  </w:t>
            </w:r>
          </w:p>
          <w:p w:rsidR="0041013E" w:rsidRPr="00973F97" w:rsidRDefault="0041013E" w:rsidP="00973F97">
            <w:pPr>
              <w:pStyle w:val="CVNormal"/>
              <w:numPr>
                <w:ilvl w:val="0"/>
                <w:numId w:val="3"/>
              </w:numP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Emri dhe adresa e punëdhënësit</w:t>
            </w:r>
          </w:p>
        </w:tc>
        <w:tc>
          <w:tcPr>
            <w:tcW w:w="7447" w:type="dxa"/>
            <w:gridSpan w:val="11"/>
          </w:tcPr>
          <w:p w:rsidR="0041013E" w:rsidRPr="00973F97" w:rsidRDefault="00873275" w:rsidP="00973F97">
            <w:pPr>
              <w:pStyle w:val="CVNormal"/>
              <w:numPr>
                <w:ilvl w:val="0"/>
                <w:numId w:val="4"/>
              </w:numPr>
              <w:spacing w:line="360" w:lineRule="auto"/>
              <w:rPr>
                <w:sz w:val="24"/>
                <w:szCs w:val="24"/>
                <w:lang w:val="sq-AL"/>
              </w:rPr>
            </w:pPr>
            <w:r w:rsidRPr="00973F97">
              <w:rPr>
                <w:sz w:val="24"/>
                <w:szCs w:val="24"/>
                <w:lang w:val="sq-AL"/>
              </w:rPr>
              <w:t>Universiteti</w:t>
            </w:r>
            <w:r w:rsidR="0041013E" w:rsidRPr="00973F97">
              <w:rPr>
                <w:sz w:val="24"/>
                <w:szCs w:val="24"/>
                <w:lang w:val="sq-AL"/>
              </w:rPr>
              <w:t xml:space="preserve"> “Aleksand</w:t>
            </w:r>
            <w:r w:rsidR="00D259F9" w:rsidRPr="00973F97">
              <w:rPr>
                <w:sz w:val="24"/>
                <w:szCs w:val="24"/>
                <w:lang w:val="sq-AL"/>
              </w:rPr>
              <w:t>ë</w:t>
            </w:r>
            <w:r w:rsidR="0041013E" w:rsidRPr="00973F97">
              <w:rPr>
                <w:sz w:val="24"/>
                <w:szCs w:val="24"/>
                <w:lang w:val="sq-AL"/>
              </w:rPr>
              <w:t>r Xhuvani”  - Elbasan</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Lloji i biznesit ose sektorit</w:t>
            </w:r>
          </w:p>
        </w:tc>
        <w:tc>
          <w:tcPr>
            <w:tcW w:w="7447" w:type="dxa"/>
            <w:gridSpan w:val="11"/>
          </w:tcPr>
          <w:p w:rsidR="0041013E" w:rsidRPr="00973F97" w:rsidRDefault="0041013E" w:rsidP="00973F97">
            <w:pPr>
              <w:pStyle w:val="CVNormal"/>
              <w:numPr>
                <w:ilvl w:val="0"/>
                <w:numId w:val="4"/>
              </w:numPr>
              <w:spacing w:line="360" w:lineRule="auto"/>
              <w:rPr>
                <w:sz w:val="24"/>
                <w:szCs w:val="24"/>
                <w:lang w:val="sq-AL"/>
              </w:rPr>
            </w:pPr>
            <w:r w:rsidRPr="00973F97">
              <w:rPr>
                <w:sz w:val="24"/>
                <w:szCs w:val="24"/>
                <w:lang w:val="sq-AL"/>
              </w:rPr>
              <w:t>Arsim i lart</w:t>
            </w:r>
            <w:r w:rsidR="00D259F9" w:rsidRPr="00973F97">
              <w:rPr>
                <w:sz w:val="24"/>
                <w:szCs w:val="24"/>
                <w:lang w:val="sq-AL"/>
              </w:rPr>
              <w:t>ë</w:t>
            </w:r>
          </w:p>
        </w:tc>
      </w:tr>
      <w:tr w:rsidR="000F35EA" w:rsidRPr="00973F97" w:rsidTr="00D37203">
        <w:trPr>
          <w:gridAfter w:val="1"/>
          <w:wAfter w:w="90" w:type="dxa"/>
          <w:cantSplit/>
        </w:trPr>
        <w:tc>
          <w:tcPr>
            <w:tcW w:w="3418" w:type="dxa"/>
            <w:gridSpan w:val="2"/>
            <w:tcBorders>
              <w:right w:val="single" w:sz="1" w:space="0" w:color="000000"/>
            </w:tcBorders>
          </w:tcPr>
          <w:p w:rsidR="000F35EA" w:rsidRPr="00973F97" w:rsidRDefault="000F35EA" w:rsidP="00973F97">
            <w:pPr>
              <w:pStyle w:val="CVSpacer"/>
              <w:spacing w:line="360" w:lineRule="auto"/>
              <w:rPr>
                <w:sz w:val="24"/>
                <w:szCs w:val="24"/>
                <w:lang w:val="sq-AL"/>
              </w:rPr>
            </w:pPr>
          </w:p>
        </w:tc>
        <w:tc>
          <w:tcPr>
            <w:tcW w:w="7447" w:type="dxa"/>
            <w:gridSpan w:val="11"/>
          </w:tcPr>
          <w:p w:rsidR="000F35EA" w:rsidRPr="00973F97" w:rsidRDefault="000F35EA"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r w:rsidRPr="00973F97">
              <w:rPr>
                <w:sz w:val="24"/>
                <w:szCs w:val="24"/>
                <w:lang w:val="sq-AL"/>
              </w:rPr>
              <w:t>Data(t)</w:t>
            </w:r>
          </w:p>
        </w:tc>
        <w:tc>
          <w:tcPr>
            <w:tcW w:w="7447" w:type="dxa"/>
            <w:gridSpan w:val="11"/>
          </w:tcPr>
          <w:p w:rsidR="0041013E" w:rsidRPr="00973F97" w:rsidRDefault="0041013E" w:rsidP="00973F97">
            <w:pPr>
              <w:pStyle w:val="CVNormal"/>
              <w:numPr>
                <w:ilvl w:val="0"/>
                <w:numId w:val="4"/>
              </w:numPr>
              <w:spacing w:line="360" w:lineRule="auto"/>
              <w:rPr>
                <w:sz w:val="24"/>
                <w:szCs w:val="24"/>
                <w:lang w:val="sq-AL"/>
              </w:rPr>
            </w:pPr>
            <w:r w:rsidRPr="00973F97">
              <w:rPr>
                <w:sz w:val="24"/>
                <w:szCs w:val="24"/>
                <w:lang w:val="sq-AL"/>
              </w:rPr>
              <w:t>1989</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Pozicioni i punës</w:t>
            </w:r>
          </w:p>
        </w:tc>
        <w:tc>
          <w:tcPr>
            <w:tcW w:w="7447" w:type="dxa"/>
            <w:gridSpan w:val="11"/>
          </w:tcPr>
          <w:p w:rsidR="0041013E" w:rsidRPr="00973F97" w:rsidRDefault="0041013E" w:rsidP="00973F97">
            <w:pPr>
              <w:pStyle w:val="CVNormal"/>
              <w:numPr>
                <w:ilvl w:val="0"/>
                <w:numId w:val="4"/>
              </w:numPr>
              <w:spacing w:line="360" w:lineRule="auto"/>
              <w:rPr>
                <w:sz w:val="24"/>
                <w:szCs w:val="24"/>
                <w:lang w:val="sq-AL"/>
              </w:rPr>
            </w:pPr>
            <w:r w:rsidRPr="00973F97">
              <w:rPr>
                <w:sz w:val="24"/>
                <w:szCs w:val="24"/>
                <w:lang w:val="sq-AL"/>
              </w:rPr>
              <w:t>Redaktor i kritik</w:t>
            </w:r>
            <w:r w:rsidR="00D259F9" w:rsidRPr="00973F97">
              <w:rPr>
                <w:sz w:val="24"/>
                <w:szCs w:val="24"/>
                <w:lang w:val="sq-AL"/>
              </w:rPr>
              <w:t>ë</w:t>
            </w:r>
            <w:r w:rsidRPr="00973F97">
              <w:rPr>
                <w:sz w:val="24"/>
                <w:szCs w:val="24"/>
                <w:lang w:val="sq-AL"/>
              </w:rPr>
              <w:t>s, dram</w:t>
            </w:r>
            <w:r w:rsidR="00D259F9" w:rsidRPr="00973F97">
              <w:rPr>
                <w:sz w:val="24"/>
                <w:szCs w:val="24"/>
                <w:lang w:val="sq-AL"/>
              </w:rPr>
              <w:t>ë</w:t>
            </w:r>
            <w:r w:rsidRPr="00973F97">
              <w:rPr>
                <w:sz w:val="24"/>
                <w:szCs w:val="24"/>
                <w:lang w:val="sq-AL"/>
              </w:rPr>
              <w:t>s dhe poezis</w:t>
            </w:r>
            <w:r w:rsidR="00D259F9" w:rsidRPr="00973F97">
              <w:rPr>
                <w:sz w:val="24"/>
                <w:szCs w:val="24"/>
                <w:lang w:val="sq-AL"/>
              </w:rPr>
              <w:t>ë</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Detyrat dhe përgjegjësitë kryesore</w:t>
            </w:r>
          </w:p>
        </w:tc>
        <w:tc>
          <w:tcPr>
            <w:tcW w:w="7447" w:type="dxa"/>
            <w:gridSpan w:val="11"/>
          </w:tcPr>
          <w:p w:rsidR="006A79E8" w:rsidRPr="00DD4FB6" w:rsidRDefault="00216D71" w:rsidP="006A79E8">
            <w:pPr>
              <w:suppressAutoHyphens w:val="0"/>
              <w:spacing w:line="360" w:lineRule="auto"/>
              <w:jc w:val="both"/>
              <w:rPr>
                <w:rFonts w:ascii="Georgia" w:hAnsi="Georgia"/>
              </w:rPr>
            </w:pPr>
            <w:r>
              <w:rPr>
                <w:rFonts w:ascii="Georgia" w:hAnsi="Georgia"/>
              </w:rPr>
              <w:t>n</w:t>
            </w:r>
            <w:r w:rsidR="006A79E8" w:rsidRPr="00DD4FB6">
              <w:rPr>
                <w:rFonts w:ascii="Georgia" w:hAnsi="Georgia"/>
              </w:rPr>
              <w:t>ë Shtëpinë Botuese “Naim Frashëri”. Redaktoj vëllime të ndryshme me poezi dhe përgatis botime në këtë lëmë</w:t>
            </w:r>
          </w:p>
          <w:p w:rsidR="0041013E" w:rsidRPr="00973F97" w:rsidRDefault="0041013E" w:rsidP="00973F97">
            <w:pPr>
              <w:pStyle w:val="CVNormal"/>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Emri dhe adresa e punëdhënësit</w:t>
            </w:r>
          </w:p>
        </w:tc>
        <w:tc>
          <w:tcPr>
            <w:tcW w:w="7447" w:type="dxa"/>
            <w:gridSpan w:val="11"/>
          </w:tcPr>
          <w:p w:rsidR="0041013E" w:rsidRPr="00973F97" w:rsidRDefault="0041013E" w:rsidP="00973F97">
            <w:pPr>
              <w:pStyle w:val="CVNormal"/>
              <w:numPr>
                <w:ilvl w:val="0"/>
                <w:numId w:val="4"/>
              </w:numPr>
              <w:spacing w:line="360" w:lineRule="auto"/>
              <w:rPr>
                <w:sz w:val="24"/>
                <w:szCs w:val="24"/>
                <w:lang w:val="sq-AL"/>
              </w:rPr>
            </w:pPr>
            <w:r w:rsidRPr="00973F97">
              <w:rPr>
                <w:sz w:val="24"/>
                <w:szCs w:val="24"/>
                <w:lang w:val="sq-AL"/>
              </w:rPr>
              <w:t>Sht</w:t>
            </w:r>
            <w:r w:rsidR="00D259F9" w:rsidRPr="00973F97">
              <w:rPr>
                <w:sz w:val="24"/>
                <w:szCs w:val="24"/>
                <w:lang w:val="sq-AL"/>
              </w:rPr>
              <w:t>ë</w:t>
            </w:r>
            <w:r w:rsidRPr="00973F97">
              <w:rPr>
                <w:sz w:val="24"/>
                <w:szCs w:val="24"/>
                <w:lang w:val="sq-AL"/>
              </w:rPr>
              <w:t>pia Botuese “Naim Frash</w:t>
            </w:r>
            <w:r w:rsidR="00D259F9" w:rsidRPr="00973F97">
              <w:rPr>
                <w:sz w:val="24"/>
                <w:szCs w:val="24"/>
                <w:lang w:val="sq-AL"/>
              </w:rPr>
              <w:t>ë</w:t>
            </w:r>
            <w:r w:rsidRPr="00973F97">
              <w:rPr>
                <w:sz w:val="24"/>
                <w:szCs w:val="24"/>
                <w:lang w:val="sq-AL"/>
              </w:rPr>
              <w:t>ri” – Tiran</w:t>
            </w:r>
            <w:r w:rsidR="00D259F9" w:rsidRPr="00973F97">
              <w:rPr>
                <w:sz w:val="24"/>
                <w:szCs w:val="24"/>
                <w:lang w:val="sq-AL"/>
              </w:rPr>
              <w:t>ë</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Lloji i biznesit ose sektorit</w:t>
            </w:r>
          </w:p>
        </w:tc>
        <w:tc>
          <w:tcPr>
            <w:tcW w:w="7447" w:type="dxa"/>
            <w:gridSpan w:val="11"/>
          </w:tcPr>
          <w:p w:rsidR="0041013E" w:rsidRPr="00973F97" w:rsidRDefault="0041013E" w:rsidP="00973F97">
            <w:pPr>
              <w:pStyle w:val="CVNormal"/>
              <w:numPr>
                <w:ilvl w:val="0"/>
                <w:numId w:val="4"/>
              </w:numPr>
              <w:spacing w:line="360" w:lineRule="auto"/>
              <w:rPr>
                <w:sz w:val="24"/>
                <w:szCs w:val="24"/>
                <w:lang w:val="sq-AL"/>
              </w:rPr>
            </w:pPr>
            <w:r w:rsidRPr="00973F97">
              <w:rPr>
                <w:sz w:val="24"/>
                <w:szCs w:val="24"/>
                <w:lang w:val="sq-AL"/>
              </w:rPr>
              <w:t>Botime</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Spacer"/>
              <w:spacing w:line="360" w:lineRule="auto"/>
              <w:rPr>
                <w:sz w:val="24"/>
                <w:szCs w:val="24"/>
                <w:lang w:val="sq-AL"/>
              </w:rPr>
            </w:pPr>
          </w:p>
        </w:tc>
        <w:tc>
          <w:tcPr>
            <w:tcW w:w="7447" w:type="dxa"/>
            <w:gridSpan w:val="11"/>
          </w:tcPr>
          <w:p w:rsidR="0041013E" w:rsidRPr="00973F97" w:rsidRDefault="0041013E"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r w:rsidRPr="00973F97">
              <w:rPr>
                <w:sz w:val="24"/>
                <w:szCs w:val="24"/>
                <w:lang w:val="sq-AL"/>
              </w:rPr>
              <w:t>Data(t)</w:t>
            </w:r>
          </w:p>
        </w:tc>
        <w:tc>
          <w:tcPr>
            <w:tcW w:w="7447" w:type="dxa"/>
            <w:gridSpan w:val="11"/>
          </w:tcPr>
          <w:p w:rsidR="0041013E" w:rsidRPr="00973F97" w:rsidRDefault="0041013E" w:rsidP="00973F97">
            <w:pPr>
              <w:pStyle w:val="CVSpacer"/>
              <w:numPr>
                <w:ilvl w:val="0"/>
                <w:numId w:val="4"/>
              </w:numPr>
              <w:spacing w:line="360" w:lineRule="auto"/>
              <w:rPr>
                <w:sz w:val="24"/>
                <w:szCs w:val="24"/>
                <w:lang w:val="sq-AL"/>
              </w:rPr>
            </w:pPr>
            <w:r w:rsidRPr="00973F97">
              <w:rPr>
                <w:sz w:val="24"/>
                <w:szCs w:val="24"/>
                <w:lang w:val="sq-AL"/>
              </w:rPr>
              <w:t>1992</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Pozicioni i punës</w:t>
            </w:r>
          </w:p>
        </w:tc>
        <w:tc>
          <w:tcPr>
            <w:tcW w:w="7447" w:type="dxa"/>
            <w:gridSpan w:val="11"/>
          </w:tcPr>
          <w:p w:rsidR="0041013E" w:rsidRDefault="0041013E" w:rsidP="00973F97">
            <w:pPr>
              <w:pStyle w:val="CVSpacer"/>
              <w:numPr>
                <w:ilvl w:val="0"/>
                <w:numId w:val="4"/>
              </w:numPr>
              <w:spacing w:line="360" w:lineRule="auto"/>
              <w:rPr>
                <w:sz w:val="24"/>
                <w:szCs w:val="24"/>
                <w:lang w:val="sq-AL"/>
              </w:rPr>
            </w:pPr>
            <w:r w:rsidRPr="00973F97">
              <w:rPr>
                <w:sz w:val="24"/>
                <w:szCs w:val="24"/>
                <w:lang w:val="sq-AL"/>
              </w:rPr>
              <w:t>Kryeredaktor</w:t>
            </w:r>
          </w:p>
          <w:p w:rsidR="000565B7" w:rsidRPr="00973F97" w:rsidRDefault="000565B7" w:rsidP="000565B7">
            <w:pPr>
              <w:pStyle w:val="CVSpacer"/>
              <w:spacing w:line="360" w:lineRule="auto"/>
              <w:ind w:left="473"/>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Detyrat dhe përgjegjësitë kryesore</w:t>
            </w:r>
          </w:p>
        </w:tc>
        <w:tc>
          <w:tcPr>
            <w:tcW w:w="7447" w:type="dxa"/>
            <w:gridSpan w:val="11"/>
          </w:tcPr>
          <w:p w:rsidR="000565B7" w:rsidRPr="00DD4FB6" w:rsidRDefault="0041013E" w:rsidP="000565B7">
            <w:pPr>
              <w:suppressAutoHyphens w:val="0"/>
              <w:spacing w:line="360" w:lineRule="auto"/>
              <w:jc w:val="both"/>
              <w:rPr>
                <w:rFonts w:ascii="Georgia" w:hAnsi="Georgia"/>
              </w:rPr>
            </w:pPr>
            <w:r w:rsidRPr="00973F97">
              <w:rPr>
                <w:sz w:val="24"/>
                <w:szCs w:val="24"/>
                <w:lang w:val="sq-AL"/>
              </w:rPr>
              <w:t>Kryeredaktor i gazet</w:t>
            </w:r>
            <w:r w:rsidR="00D259F9" w:rsidRPr="00973F97">
              <w:rPr>
                <w:sz w:val="24"/>
                <w:szCs w:val="24"/>
                <w:lang w:val="sq-AL"/>
              </w:rPr>
              <w:t>ë</w:t>
            </w:r>
            <w:r w:rsidRPr="00973F97">
              <w:rPr>
                <w:sz w:val="24"/>
                <w:szCs w:val="24"/>
                <w:lang w:val="sq-AL"/>
              </w:rPr>
              <w:t>s “Z</w:t>
            </w:r>
            <w:r w:rsidR="00D259F9" w:rsidRPr="00973F97">
              <w:rPr>
                <w:sz w:val="24"/>
                <w:szCs w:val="24"/>
                <w:lang w:val="sq-AL"/>
              </w:rPr>
              <w:t>ë</w:t>
            </w:r>
            <w:r w:rsidRPr="00973F97">
              <w:rPr>
                <w:sz w:val="24"/>
                <w:szCs w:val="24"/>
                <w:lang w:val="sq-AL"/>
              </w:rPr>
              <w:t>ri i Rinis</w:t>
            </w:r>
            <w:r w:rsidR="00D259F9" w:rsidRPr="00973F97">
              <w:rPr>
                <w:sz w:val="24"/>
                <w:szCs w:val="24"/>
                <w:lang w:val="sq-AL"/>
              </w:rPr>
              <w:t>ë</w:t>
            </w:r>
            <w:r w:rsidRPr="00973F97">
              <w:rPr>
                <w:sz w:val="24"/>
                <w:szCs w:val="24"/>
                <w:lang w:val="sq-AL"/>
              </w:rPr>
              <w:t>”</w:t>
            </w:r>
          </w:p>
          <w:p w:rsidR="000565B7" w:rsidRDefault="000565B7" w:rsidP="000565B7">
            <w:pPr>
              <w:spacing w:line="360" w:lineRule="auto"/>
              <w:jc w:val="both"/>
              <w:rPr>
                <w:rFonts w:ascii="Georgia" w:hAnsi="Georgia"/>
              </w:rPr>
            </w:pPr>
            <w:r w:rsidRPr="00DD4FB6">
              <w:rPr>
                <w:rFonts w:ascii="Georgia" w:hAnsi="Georgia"/>
              </w:rPr>
              <w:t xml:space="preserve"> Marr pjesë në konsorciumin e shtatë gazetave që nisën të aplikojnë metodat dhe teknikat e shtypit të ri që po krijohej pas përmbysjes së komunizmit në Shqipëri. Vijoj punë</w:t>
            </w:r>
            <w:r>
              <w:rPr>
                <w:rFonts w:ascii="Georgia" w:hAnsi="Georgia"/>
              </w:rPr>
              <w:t xml:space="preserve">n edhe si </w:t>
            </w:r>
            <w:r w:rsidRPr="00DD4FB6">
              <w:rPr>
                <w:rFonts w:ascii="Georgia" w:hAnsi="Georgia"/>
              </w:rPr>
              <w:t>kritik letrar duke botuar në faqet e kësaj gazete analiza dhe intervista kryesisht me autorët e ndaluar. Publikoj intervistën e gjatë me At Zef Pllumin, që më vonë do të botohet në një libë</w:t>
            </w:r>
            <w:r w:rsidR="00216D71">
              <w:rPr>
                <w:rFonts w:ascii="Georgia" w:hAnsi="Georgia"/>
              </w:rPr>
              <w:t>r më vete.</w:t>
            </w:r>
          </w:p>
          <w:p w:rsidR="000565B7" w:rsidRPr="00973F97" w:rsidRDefault="000565B7" w:rsidP="000565B7">
            <w:pPr>
              <w:pStyle w:val="CVSpacer"/>
              <w:spacing w:line="360" w:lineRule="auto"/>
              <w:ind w:left="0"/>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Emri dhe adresa e punëdhënësit</w:t>
            </w:r>
          </w:p>
        </w:tc>
        <w:tc>
          <w:tcPr>
            <w:tcW w:w="7447" w:type="dxa"/>
            <w:gridSpan w:val="11"/>
          </w:tcPr>
          <w:p w:rsidR="0041013E" w:rsidRPr="00973F97" w:rsidRDefault="0041013E" w:rsidP="00973F97">
            <w:pPr>
              <w:pStyle w:val="CVSpacer"/>
              <w:numPr>
                <w:ilvl w:val="0"/>
                <w:numId w:val="4"/>
              </w:numPr>
              <w:spacing w:line="360" w:lineRule="auto"/>
              <w:rPr>
                <w:sz w:val="24"/>
                <w:szCs w:val="24"/>
                <w:lang w:val="sq-AL"/>
              </w:rPr>
            </w:pPr>
            <w:r w:rsidRPr="00973F97">
              <w:rPr>
                <w:sz w:val="24"/>
                <w:szCs w:val="24"/>
                <w:lang w:val="sq-AL"/>
              </w:rPr>
              <w:t>Federata e Rinis</w:t>
            </w:r>
            <w:r w:rsidR="00D259F9" w:rsidRPr="00973F97">
              <w:rPr>
                <w:sz w:val="24"/>
                <w:szCs w:val="24"/>
                <w:lang w:val="sq-AL"/>
              </w:rPr>
              <w:t>ë</w:t>
            </w:r>
            <w:r w:rsidRPr="00973F97">
              <w:rPr>
                <w:sz w:val="24"/>
                <w:szCs w:val="24"/>
                <w:lang w:val="sq-AL"/>
              </w:rPr>
              <w:t xml:space="preserve"> Shqiptare</w:t>
            </w:r>
          </w:p>
        </w:tc>
      </w:tr>
      <w:tr w:rsidR="0041013E" w:rsidRPr="00973F97" w:rsidTr="00D37203">
        <w:trPr>
          <w:gridAfter w:val="1"/>
          <w:wAfter w:w="90" w:type="dxa"/>
          <w:cantSplit/>
          <w:trHeight w:val="1107"/>
        </w:trPr>
        <w:tc>
          <w:tcPr>
            <w:tcW w:w="3418" w:type="dxa"/>
            <w:gridSpan w:val="2"/>
            <w:tcBorders>
              <w:right w:val="single" w:sz="1" w:space="0" w:color="000000"/>
            </w:tcBorders>
          </w:tcPr>
          <w:p w:rsidR="0041013E" w:rsidRPr="00973F97" w:rsidRDefault="0041013E" w:rsidP="00973F97">
            <w:pPr>
              <w:pStyle w:val="CVHeading3-FirstLine"/>
              <w:spacing w:before="0" w:line="360" w:lineRule="auto"/>
              <w:rPr>
                <w:sz w:val="24"/>
                <w:szCs w:val="24"/>
                <w:lang w:val="sq-AL"/>
              </w:rPr>
            </w:pPr>
          </w:p>
          <w:p w:rsidR="0041013E" w:rsidRPr="00973F97" w:rsidRDefault="0041013E" w:rsidP="00973F97">
            <w:pPr>
              <w:pStyle w:val="CVHeading3"/>
              <w:spacing w:line="360" w:lineRule="auto"/>
              <w:rPr>
                <w:sz w:val="24"/>
                <w:szCs w:val="24"/>
                <w:lang w:val="sq-AL"/>
              </w:rPr>
            </w:pPr>
          </w:p>
          <w:p w:rsidR="00EE4724" w:rsidRPr="00973F97" w:rsidRDefault="00EE4724" w:rsidP="00973F97">
            <w:pPr>
              <w:pStyle w:val="CVHeading3"/>
              <w:spacing w:line="360" w:lineRule="auto"/>
              <w:rPr>
                <w:sz w:val="24"/>
                <w:szCs w:val="24"/>
                <w:lang w:val="sq-AL"/>
              </w:rPr>
            </w:pPr>
          </w:p>
          <w:p w:rsidR="00EE4724" w:rsidRPr="00973F97" w:rsidRDefault="00EE4724" w:rsidP="00973F97">
            <w:pPr>
              <w:pStyle w:val="CVHeading3"/>
              <w:spacing w:line="360" w:lineRule="auto"/>
              <w:rPr>
                <w:sz w:val="24"/>
                <w:szCs w:val="24"/>
                <w:lang w:val="sq-AL"/>
              </w:rPr>
            </w:pPr>
          </w:p>
          <w:p w:rsidR="00EE4724" w:rsidRPr="00973F97" w:rsidRDefault="00EE4724" w:rsidP="00973F97">
            <w:pPr>
              <w:pStyle w:val="CVHeading3"/>
              <w:spacing w:line="360" w:lineRule="auto"/>
              <w:rPr>
                <w:sz w:val="24"/>
                <w:szCs w:val="24"/>
                <w:lang w:val="sq-AL"/>
              </w:rPr>
            </w:pPr>
          </w:p>
          <w:p w:rsidR="0041013E" w:rsidRPr="00973F97" w:rsidRDefault="0041013E" w:rsidP="00973F97">
            <w:pPr>
              <w:pStyle w:val="CVHeading3"/>
              <w:spacing w:line="360" w:lineRule="auto"/>
              <w:rPr>
                <w:sz w:val="24"/>
                <w:szCs w:val="24"/>
                <w:lang w:val="sq-AL"/>
              </w:rPr>
            </w:pPr>
            <w:r w:rsidRPr="00973F97">
              <w:rPr>
                <w:sz w:val="24"/>
                <w:szCs w:val="24"/>
                <w:lang w:val="sq-AL"/>
              </w:rPr>
              <w:t>Data(t)</w:t>
            </w:r>
          </w:p>
        </w:tc>
        <w:tc>
          <w:tcPr>
            <w:tcW w:w="7447" w:type="dxa"/>
            <w:gridSpan w:val="11"/>
          </w:tcPr>
          <w:p w:rsidR="0041013E" w:rsidRPr="00973F97" w:rsidRDefault="0041013E" w:rsidP="00973F97">
            <w:pPr>
              <w:pStyle w:val="CVSpacer"/>
              <w:numPr>
                <w:ilvl w:val="0"/>
                <w:numId w:val="4"/>
              </w:numPr>
              <w:spacing w:line="360" w:lineRule="auto"/>
              <w:rPr>
                <w:sz w:val="24"/>
                <w:szCs w:val="24"/>
                <w:lang w:val="sq-AL"/>
              </w:rPr>
            </w:pPr>
            <w:r w:rsidRPr="00973F97">
              <w:rPr>
                <w:sz w:val="24"/>
                <w:szCs w:val="24"/>
                <w:lang w:val="sq-AL"/>
              </w:rPr>
              <w:t>Media</w:t>
            </w:r>
          </w:p>
          <w:p w:rsidR="0041013E" w:rsidRPr="00973F97" w:rsidRDefault="0041013E" w:rsidP="00973F97">
            <w:pPr>
              <w:pStyle w:val="CVSpacer"/>
              <w:spacing w:line="360" w:lineRule="auto"/>
              <w:rPr>
                <w:sz w:val="24"/>
                <w:szCs w:val="24"/>
                <w:lang w:val="sq-AL"/>
              </w:rPr>
            </w:pPr>
          </w:p>
          <w:p w:rsidR="00EE4724" w:rsidRPr="00973F97" w:rsidRDefault="00EE4724" w:rsidP="00973F97">
            <w:pPr>
              <w:pStyle w:val="CVSpacer"/>
              <w:spacing w:line="360" w:lineRule="auto"/>
              <w:rPr>
                <w:sz w:val="24"/>
                <w:szCs w:val="24"/>
                <w:lang w:val="sq-AL"/>
              </w:rPr>
            </w:pPr>
          </w:p>
          <w:p w:rsidR="00EE4724" w:rsidRPr="00973F97" w:rsidRDefault="00EE4724" w:rsidP="00973F97">
            <w:pPr>
              <w:pStyle w:val="ListParagraph"/>
              <w:spacing w:line="360" w:lineRule="auto"/>
              <w:rPr>
                <w:sz w:val="24"/>
                <w:szCs w:val="24"/>
                <w:lang w:val="sq-AL"/>
              </w:rPr>
            </w:pPr>
          </w:p>
          <w:p w:rsidR="00EE4724" w:rsidRPr="00973F97" w:rsidRDefault="00EE4724" w:rsidP="00973F97">
            <w:pPr>
              <w:pStyle w:val="CVSpacer"/>
              <w:spacing w:line="360" w:lineRule="auto"/>
              <w:ind w:left="473"/>
              <w:rPr>
                <w:sz w:val="24"/>
                <w:szCs w:val="24"/>
                <w:lang w:val="sq-AL"/>
              </w:rPr>
            </w:pPr>
          </w:p>
          <w:p w:rsidR="0041013E" w:rsidRPr="00973F97" w:rsidRDefault="000565B7" w:rsidP="00973F97">
            <w:pPr>
              <w:pStyle w:val="CVSpacer"/>
              <w:numPr>
                <w:ilvl w:val="0"/>
                <w:numId w:val="4"/>
              </w:numPr>
              <w:spacing w:line="360" w:lineRule="auto"/>
              <w:rPr>
                <w:sz w:val="24"/>
                <w:szCs w:val="24"/>
                <w:lang w:val="sq-AL"/>
              </w:rPr>
            </w:pPr>
            <w:r>
              <w:rPr>
                <w:sz w:val="24"/>
                <w:szCs w:val="24"/>
                <w:lang w:val="sq-AL"/>
              </w:rPr>
              <w:t>1994-96</w:t>
            </w:r>
          </w:p>
          <w:p w:rsidR="0041013E" w:rsidRPr="00973F97" w:rsidRDefault="0041013E" w:rsidP="00973F97">
            <w:pPr>
              <w:pStyle w:val="CVSpacer"/>
              <w:spacing w:line="360" w:lineRule="auto"/>
              <w:rPr>
                <w:sz w:val="24"/>
                <w:szCs w:val="24"/>
                <w:lang w:val="sq-AL"/>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Pozicioni i punës</w:t>
            </w:r>
          </w:p>
        </w:tc>
        <w:tc>
          <w:tcPr>
            <w:tcW w:w="7447" w:type="dxa"/>
            <w:gridSpan w:val="11"/>
          </w:tcPr>
          <w:p w:rsidR="0041013E" w:rsidRPr="00973F97" w:rsidRDefault="00810327" w:rsidP="00973F97">
            <w:pPr>
              <w:pStyle w:val="CVSpacer"/>
              <w:numPr>
                <w:ilvl w:val="0"/>
                <w:numId w:val="4"/>
              </w:numPr>
              <w:spacing w:line="360" w:lineRule="auto"/>
              <w:rPr>
                <w:sz w:val="24"/>
                <w:szCs w:val="24"/>
                <w:lang w:val="sq-AL"/>
              </w:rPr>
            </w:pPr>
            <w:r w:rsidRPr="00973F97">
              <w:rPr>
                <w:sz w:val="24"/>
                <w:szCs w:val="24"/>
                <w:lang w:val="sq-AL"/>
              </w:rPr>
              <w:t>Gazetar</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Detyrat dhe përgjegjësitë kryesore</w:t>
            </w:r>
          </w:p>
        </w:tc>
        <w:tc>
          <w:tcPr>
            <w:tcW w:w="7447" w:type="dxa"/>
            <w:gridSpan w:val="11"/>
          </w:tcPr>
          <w:p w:rsidR="0041013E" w:rsidRPr="00973F97" w:rsidRDefault="00810327" w:rsidP="00973F97">
            <w:pPr>
              <w:pStyle w:val="CVNormal-FirstLine"/>
              <w:numPr>
                <w:ilvl w:val="0"/>
                <w:numId w:val="4"/>
              </w:numPr>
              <w:spacing w:before="0" w:line="360" w:lineRule="auto"/>
              <w:rPr>
                <w:sz w:val="24"/>
                <w:szCs w:val="24"/>
                <w:lang w:val="sq-AL"/>
              </w:rPr>
            </w:pPr>
            <w:r w:rsidRPr="00973F97">
              <w:rPr>
                <w:sz w:val="24"/>
                <w:szCs w:val="24"/>
                <w:lang w:val="sq-AL"/>
              </w:rPr>
              <w:t>Gazetar</w:t>
            </w: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t>Emri dhe adresa e punëdhënësit</w:t>
            </w:r>
          </w:p>
        </w:tc>
        <w:tc>
          <w:tcPr>
            <w:tcW w:w="7447" w:type="dxa"/>
            <w:gridSpan w:val="11"/>
          </w:tcPr>
          <w:p w:rsidR="000565B7" w:rsidRPr="00DD4FB6" w:rsidRDefault="00216D71" w:rsidP="000565B7">
            <w:pPr>
              <w:suppressAutoHyphens w:val="0"/>
              <w:spacing w:line="360" w:lineRule="auto"/>
              <w:jc w:val="both"/>
              <w:rPr>
                <w:rFonts w:ascii="Georgia" w:hAnsi="Georgia"/>
              </w:rPr>
            </w:pPr>
            <w:r>
              <w:rPr>
                <w:rFonts w:ascii="Georgia" w:hAnsi="Georgia"/>
              </w:rPr>
              <w:t xml:space="preserve">    P</w:t>
            </w:r>
            <w:r w:rsidR="000565B7" w:rsidRPr="00DD4FB6">
              <w:rPr>
                <w:rFonts w:ascii="Georgia" w:hAnsi="Georgia"/>
              </w:rPr>
              <w:t>unoj si gazetar special në gazetën</w:t>
            </w:r>
          </w:p>
          <w:p w:rsidR="000565B7" w:rsidRPr="00DD4FB6" w:rsidRDefault="000565B7" w:rsidP="000565B7">
            <w:pPr>
              <w:spacing w:line="360" w:lineRule="auto"/>
              <w:jc w:val="both"/>
              <w:rPr>
                <w:rFonts w:ascii="Georgia" w:hAnsi="Georgia"/>
              </w:rPr>
            </w:pPr>
            <w:r w:rsidRPr="00DD4FB6">
              <w:rPr>
                <w:rFonts w:ascii="Georgia" w:hAnsi="Georgia"/>
              </w:rPr>
              <w:t xml:space="preserve">“RD” për problemet e kulturës dhe ato sociale. Botoj shkrime të ndryshme për letërsinë shqipe dhe autorë që kishin vuajtur në burgjet e regjimit komunist, si Fredrik Reshpja,  Kolec Vistari, Halil Laze.     </w:t>
            </w:r>
          </w:p>
          <w:p w:rsidR="0041013E" w:rsidRDefault="000565B7" w:rsidP="00973F97">
            <w:pPr>
              <w:pStyle w:val="CVSpacer"/>
              <w:numPr>
                <w:ilvl w:val="0"/>
                <w:numId w:val="4"/>
              </w:numPr>
              <w:spacing w:line="360" w:lineRule="auto"/>
              <w:rPr>
                <w:sz w:val="24"/>
                <w:szCs w:val="24"/>
                <w:lang w:val="sq-AL"/>
              </w:rPr>
            </w:pPr>
            <w:r>
              <w:rPr>
                <w:sz w:val="24"/>
                <w:szCs w:val="24"/>
                <w:lang w:val="sq-AL"/>
              </w:rPr>
              <w:t>1996-‘97</w:t>
            </w:r>
          </w:p>
          <w:p w:rsidR="000565B7" w:rsidRDefault="00216D71" w:rsidP="000565B7">
            <w:pPr>
              <w:spacing w:line="360" w:lineRule="auto"/>
              <w:jc w:val="both"/>
              <w:rPr>
                <w:rFonts w:ascii="Georgia" w:hAnsi="Georgia"/>
              </w:rPr>
            </w:pPr>
            <w:r>
              <w:rPr>
                <w:rFonts w:ascii="Georgia" w:hAnsi="Georgia"/>
              </w:rPr>
              <w:t>P</w:t>
            </w:r>
            <w:r w:rsidR="000565B7">
              <w:rPr>
                <w:rFonts w:ascii="Georgia" w:hAnsi="Georgia"/>
              </w:rPr>
              <w:t>unoj si Redaktor P</w:t>
            </w:r>
            <w:r w:rsidR="000565B7" w:rsidRPr="00DD4FB6">
              <w:rPr>
                <w:rFonts w:ascii="Georgia" w:hAnsi="Georgia"/>
              </w:rPr>
              <w:t>ërgjegjës në televizionin e parë privat “ShijakTV” dhe ndihmoj në ngritjen e strukturave editoriale të tij.</w:t>
            </w:r>
          </w:p>
          <w:p w:rsidR="000565B7" w:rsidRDefault="000565B7" w:rsidP="000565B7">
            <w:pPr>
              <w:spacing w:line="360" w:lineRule="auto"/>
              <w:jc w:val="both"/>
              <w:rPr>
                <w:rFonts w:ascii="Georgia" w:hAnsi="Georgia"/>
              </w:rPr>
            </w:pPr>
          </w:p>
          <w:p w:rsidR="000565B7" w:rsidRDefault="000565B7" w:rsidP="000565B7">
            <w:pPr>
              <w:pStyle w:val="ListParagraph"/>
              <w:numPr>
                <w:ilvl w:val="0"/>
                <w:numId w:val="4"/>
              </w:numPr>
              <w:spacing w:line="360" w:lineRule="auto"/>
              <w:jc w:val="both"/>
              <w:rPr>
                <w:rFonts w:ascii="Georgia" w:hAnsi="Georgia"/>
              </w:rPr>
            </w:pPr>
            <w:r w:rsidRPr="000565B7">
              <w:rPr>
                <w:rFonts w:ascii="Georgia" w:hAnsi="Georgia"/>
              </w:rPr>
              <w:t>1998-1999:</w:t>
            </w:r>
          </w:p>
          <w:p w:rsidR="000565B7" w:rsidRDefault="000565B7" w:rsidP="000565B7">
            <w:pPr>
              <w:pStyle w:val="ListParagraph"/>
              <w:spacing w:line="360" w:lineRule="auto"/>
              <w:ind w:left="473"/>
              <w:jc w:val="both"/>
              <w:rPr>
                <w:rFonts w:ascii="Georgia" w:hAnsi="Georgia"/>
              </w:rPr>
            </w:pPr>
          </w:p>
          <w:p w:rsidR="000565B7" w:rsidRDefault="000565B7" w:rsidP="000565B7">
            <w:pPr>
              <w:pStyle w:val="ListParagraph"/>
              <w:numPr>
                <w:ilvl w:val="0"/>
                <w:numId w:val="4"/>
              </w:numPr>
              <w:spacing w:line="360" w:lineRule="auto"/>
              <w:jc w:val="both"/>
              <w:rPr>
                <w:rFonts w:ascii="Georgia" w:hAnsi="Georgia"/>
              </w:rPr>
            </w:pPr>
            <w:r w:rsidRPr="000565B7">
              <w:rPr>
                <w:rFonts w:ascii="Georgia" w:hAnsi="Georgia"/>
              </w:rPr>
              <w:t xml:space="preserve"> drejtoj për tri muaj gazetën “Tribuna”, pastaj, pas përfundimit të zgjedhjeve të parakohshme të vitit 1998, themeloj dhe drejtoj gazetën “Bulevard”.     </w:t>
            </w:r>
          </w:p>
          <w:p w:rsidR="000565B7" w:rsidRPr="000565B7" w:rsidRDefault="000565B7" w:rsidP="000565B7">
            <w:pPr>
              <w:pStyle w:val="ListParagraph"/>
              <w:rPr>
                <w:rFonts w:ascii="Georgia" w:hAnsi="Georgia"/>
              </w:rPr>
            </w:pPr>
          </w:p>
          <w:p w:rsidR="000565B7" w:rsidRDefault="000565B7" w:rsidP="000565B7">
            <w:pPr>
              <w:pStyle w:val="ListParagraph"/>
              <w:numPr>
                <w:ilvl w:val="0"/>
                <w:numId w:val="4"/>
              </w:numPr>
              <w:spacing w:line="360" w:lineRule="auto"/>
              <w:jc w:val="both"/>
              <w:rPr>
                <w:rFonts w:ascii="Georgia" w:hAnsi="Georgia"/>
              </w:rPr>
            </w:pPr>
            <w:r w:rsidRPr="000565B7">
              <w:rPr>
                <w:rFonts w:ascii="Georgia" w:hAnsi="Georgia"/>
              </w:rPr>
              <w:t xml:space="preserve">2000-2001 : </w:t>
            </w:r>
          </w:p>
          <w:p w:rsidR="000565B7" w:rsidRPr="000565B7" w:rsidRDefault="000565B7" w:rsidP="000565B7">
            <w:pPr>
              <w:pStyle w:val="ListParagraph"/>
              <w:rPr>
                <w:rFonts w:ascii="Georgia" w:hAnsi="Georgia"/>
              </w:rPr>
            </w:pPr>
          </w:p>
          <w:p w:rsidR="000565B7" w:rsidRPr="000565B7" w:rsidRDefault="000565B7" w:rsidP="000565B7">
            <w:pPr>
              <w:pStyle w:val="ListParagraph"/>
              <w:spacing w:line="360" w:lineRule="auto"/>
              <w:ind w:left="473"/>
              <w:jc w:val="both"/>
              <w:rPr>
                <w:rFonts w:ascii="Georgia" w:hAnsi="Georgia"/>
              </w:rPr>
            </w:pPr>
            <w:r w:rsidRPr="000565B7">
              <w:rPr>
                <w:rFonts w:ascii="Georgia" w:hAnsi="Georgia"/>
              </w:rPr>
              <w:t>punoj si redaktor i kulturës në gazetën “Albania”, në të cilën botoj disa shkrime për letërsinë shqiptare dhe për figurat e shquara të kulturës sonë si prof. Shaban Demiraj.</w:t>
            </w:r>
          </w:p>
          <w:p w:rsidR="000565B7" w:rsidRDefault="000565B7" w:rsidP="000565B7">
            <w:pPr>
              <w:pStyle w:val="ListParagraph"/>
              <w:numPr>
                <w:ilvl w:val="0"/>
                <w:numId w:val="4"/>
              </w:numPr>
              <w:spacing w:line="360" w:lineRule="auto"/>
              <w:jc w:val="both"/>
              <w:rPr>
                <w:rFonts w:ascii="Georgia" w:hAnsi="Georgia"/>
              </w:rPr>
            </w:pPr>
            <w:r w:rsidRPr="000565B7">
              <w:rPr>
                <w:rFonts w:ascii="Georgia" w:hAnsi="Georgia"/>
              </w:rPr>
              <w:t>2001-2003</w:t>
            </w:r>
          </w:p>
          <w:p w:rsidR="000565B7" w:rsidRPr="000565B7" w:rsidRDefault="000565B7" w:rsidP="000565B7">
            <w:pPr>
              <w:pStyle w:val="ListParagraph"/>
              <w:spacing w:line="360" w:lineRule="auto"/>
              <w:ind w:left="473"/>
              <w:jc w:val="both"/>
              <w:rPr>
                <w:rFonts w:ascii="Georgia" w:hAnsi="Georgia"/>
              </w:rPr>
            </w:pPr>
            <w:r>
              <w:rPr>
                <w:rFonts w:ascii="Georgia" w:hAnsi="Georgia"/>
              </w:rPr>
              <w:t>P</w:t>
            </w:r>
            <w:r w:rsidRPr="000565B7">
              <w:rPr>
                <w:rFonts w:ascii="Georgia" w:hAnsi="Georgia"/>
              </w:rPr>
              <w:t xml:space="preserve">unoj si redaktor në revistën “Spektër” dhe në gazetën “Shekulli”, ku botoj shkrime dhe analiza për Kadarenë veçanërisht, për Maks Velon, për filmin “Parrullat” të Gjergj Xhuvanit dhe për filmin e Edmond Budinës “Letra ere”. </w:t>
            </w:r>
          </w:p>
          <w:p w:rsidR="000565B7" w:rsidRPr="000565B7" w:rsidRDefault="000565B7" w:rsidP="000565B7">
            <w:pPr>
              <w:spacing w:line="360" w:lineRule="auto"/>
              <w:jc w:val="both"/>
              <w:rPr>
                <w:rFonts w:ascii="Georgia" w:hAnsi="Georgia"/>
              </w:rPr>
            </w:pPr>
          </w:p>
        </w:tc>
      </w:tr>
      <w:tr w:rsidR="0041013E" w:rsidRPr="00973F97" w:rsidTr="00D37203">
        <w:trPr>
          <w:gridAfter w:val="1"/>
          <w:wAfter w:w="90" w:type="dxa"/>
          <w:cantSplit/>
        </w:trPr>
        <w:tc>
          <w:tcPr>
            <w:tcW w:w="3418" w:type="dxa"/>
            <w:gridSpan w:val="2"/>
            <w:tcBorders>
              <w:right w:val="single" w:sz="1" w:space="0" w:color="000000"/>
            </w:tcBorders>
          </w:tcPr>
          <w:p w:rsidR="0041013E" w:rsidRPr="00973F97" w:rsidRDefault="0041013E" w:rsidP="00973F97">
            <w:pPr>
              <w:pStyle w:val="CVHeading3"/>
              <w:spacing w:line="360" w:lineRule="auto"/>
              <w:rPr>
                <w:sz w:val="24"/>
                <w:szCs w:val="24"/>
                <w:lang w:val="sq-AL"/>
              </w:rPr>
            </w:pPr>
            <w:r w:rsidRPr="00973F97">
              <w:rPr>
                <w:sz w:val="24"/>
                <w:szCs w:val="24"/>
                <w:lang w:val="sq-AL"/>
              </w:rPr>
              <w:lastRenderedPageBreak/>
              <w:t>Lloji i biznesit ose sektorit</w:t>
            </w:r>
          </w:p>
          <w:p w:rsidR="00873275" w:rsidRPr="00973F97" w:rsidRDefault="00873275" w:rsidP="00973F97">
            <w:pPr>
              <w:spacing w:line="360" w:lineRule="auto"/>
              <w:rPr>
                <w:sz w:val="24"/>
                <w:szCs w:val="24"/>
                <w:lang w:val="sq-AL"/>
              </w:rPr>
            </w:pPr>
          </w:p>
          <w:p w:rsidR="00873275" w:rsidRPr="00973F97" w:rsidRDefault="00873275" w:rsidP="00973F97">
            <w:pPr>
              <w:spacing w:line="360" w:lineRule="auto"/>
              <w:rPr>
                <w:sz w:val="24"/>
                <w:szCs w:val="24"/>
                <w:lang w:val="sq-AL"/>
              </w:rPr>
            </w:pPr>
            <w:r w:rsidRPr="00973F97">
              <w:rPr>
                <w:sz w:val="24"/>
                <w:szCs w:val="24"/>
                <w:lang w:val="sq-AL"/>
              </w:rPr>
              <w:t>Themeloj Qendren Studimore “Shqipëria  Europiane”</w:t>
            </w:r>
          </w:p>
          <w:p w:rsidR="00873275" w:rsidRPr="00973F97" w:rsidRDefault="00873275"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873275" w:rsidRPr="00973F97" w:rsidRDefault="00873275" w:rsidP="00973F97">
            <w:pPr>
              <w:spacing w:line="360" w:lineRule="auto"/>
              <w:rPr>
                <w:sz w:val="24"/>
                <w:szCs w:val="24"/>
                <w:lang w:val="sq-AL"/>
              </w:rPr>
            </w:pPr>
            <w:r w:rsidRPr="00973F97">
              <w:rPr>
                <w:sz w:val="24"/>
                <w:szCs w:val="24"/>
                <w:lang w:val="sq-AL"/>
              </w:rPr>
              <w:t xml:space="preserve">   Marr pjese ne kursin dymujor       </w:t>
            </w:r>
          </w:p>
          <w:p w:rsidR="00873275" w:rsidRPr="00973F97" w:rsidRDefault="00873275" w:rsidP="00973F97">
            <w:pPr>
              <w:spacing w:line="360" w:lineRule="auto"/>
              <w:rPr>
                <w:sz w:val="24"/>
                <w:szCs w:val="24"/>
                <w:lang w:val="sq-AL"/>
              </w:rPr>
            </w:pPr>
            <w:r w:rsidRPr="00973F97">
              <w:rPr>
                <w:sz w:val="24"/>
                <w:szCs w:val="24"/>
                <w:lang w:val="sq-AL"/>
              </w:rPr>
              <w:t xml:space="preserve">             Investigative Journalism TV   </w:t>
            </w:r>
          </w:p>
          <w:p w:rsidR="00873275" w:rsidRPr="00973F97" w:rsidRDefault="00873275" w:rsidP="00973F97">
            <w:pPr>
              <w:spacing w:line="360" w:lineRule="auto"/>
              <w:rPr>
                <w:sz w:val="24"/>
                <w:szCs w:val="24"/>
                <w:lang w:val="sq-AL"/>
              </w:rPr>
            </w:pPr>
            <w:r w:rsidRPr="00973F97">
              <w:rPr>
                <w:sz w:val="24"/>
                <w:szCs w:val="24"/>
                <w:lang w:val="sq-AL"/>
              </w:rPr>
              <w:t xml:space="preserve">                               organizuar    nga</w:t>
            </w:r>
          </w:p>
          <w:p w:rsidR="00873275" w:rsidRPr="00973F97" w:rsidRDefault="00873275" w:rsidP="00973F97">
            <w:pPr>
              <w:spacing w:line="360" w:lineRule="auto"/>
              <w:rPr>
                <w:sz w:val="24"/>
                <w:szCs w:val="24"/>
                <w:lang w:val="sq-AL"/>
              </w:rPr>
            </w:pPr>
            <w:r w:rsidRPr="00973F97">
              <w:rPr>
                <w:sz w:val="24"/>
                <w:szCs w:val="24"/>
                <w:lang w:val="sq-AL"/>
              </w:rPr>
              <w:t xml:space="preserve">                       WORLD LERNING</w:t>
            </w:r>
          </w:p>
          <w:p w:rsidR="00873275" w:rsidRPr="00973F97" w:rsidRDefault="00873275" w:rsidP="00973F97">
            <w:pPr>
              <w:spacing w:line="360" w:lineRule="auto"/>
              <w:rPr>
                <w:sz w:val="24"/>
                <w:szCs w:val="24"/>
                <w:lang w:val="sq-AL"/>
              </w:rPr>
            </w:pPr>
            <w:r w:rsidRPr="00973F97">
              <w:rPr>
                <w:sz w:val="24"/>
                <w:szCs w:val="24"/>
                <w:lang w:val="sq-AL"/>
              </w:rPr>
              <w:t xml:space="preserve">                        IREX</w:t>
            </w:r>
            <w:r w:rsidR="00EE4724" w:rsidRPr="00973F97">
              <w:rPr>
                <w:sz w:val="24"/>
                <w:szCs w:val="24"/>
                <w:lang w:val="sq-AL"/>
              </w:rPr>
              <w:t xml:space="preserve"> dhe gazetarë të</w:t>
            </w:r>
          </w:p>
          <w:p w:rsidR="00EE4724" w:rsidRPr="00973F97" w:rsidRDefault="00EE4724" w:rsidP="00973F97">
            <w:pPr>
              <w:spacing w:line="360" w:lineRule="auto"/>
              <w:rPr>
                <w:sz w:val="24"/>
                <w:szCs w:val="24"/>
                <w:lang w:val="sq-AL"/>
              </w:rPr>
            </w:pPr>
            <w:r w:rsidRPr="00973F97">
              <w:rPr>
                <w:b/>
                <w:sz w:val="24"/>
                <w:szCs w:val="24"/>
                <w:lang w:val="sq-AL"/>
              </w:rPr>
              <w:t>60 Minutes</w:t>
            </w:r>
            <w:r w:rsidRPr="00973F97">
              <w:rPr>
                <w:sz w:val="24"/>
                <w:szCs w:val="24"/>
                <w:lang w:val="sq-AL"/>
              </w:rPr>
              <w:t>, programi</w:t>
            </w:r>
          </w:p>
          <w:p w:rsidR="002F6D9E" w:rsidRDefault="00EE4724" w:rsidP="00973F97">
            <w:pPr>
              <w:spacing w:line="360" w:lineRule="auto"/>
              <w:rPr>
                <w:sz w:val="24"/>
                <w:szCs w:val="24"/>
                <w:lang w:val="sq-AL"/>
              </w:rPr>
            </w:pPr>
            <w:r w:rsidRPr="00973F97">
              <w:rPr>
                <w:sz w:val="24"/>
                <w:szCs w:val="24"/>
                <w:lang w:val="sq-AL"/>
              </w:rPr>
              <w:t xml:space="preserve">                      investigativ amerikan</w:t>
            </w:r>
            <w:r w:rsidR="002F6D9E">
              <w:rPr>
                <w:sz w:val="24"/>
                <w:szCs w:val="24"/>
                <w:lang w:val="sq-AL"/>
              </w:rPr>
              <w:t xml:space="preserve"> i     </w:t>
            </w:r>
          </w:p>
          <w:p w:rsidR="00EE4724" w:rsidRPr="00973F97" w:rsidRDefault="002F6D9E" w:rsidP="00973F97">
            <w:pPr>
              <w:spacing w:line="360" w:lineRule="auto"/>
              <w:rPr>
                <w:sz w:val="24"/>
                <w:szCs w:val="24"/>
                <w:lang w:val="sq-AL"/>
              </w:rPr>
            </w:pPr>
            <w:r>
              <w:rPr>
                <w:sz w:val="24"/>
                <w:szCs w:val="24"/>
                <w:lang w:val="sq-AL"/>
              </w:rPr>
              <w:t xml:space="preserve">                             rrjetit CBC</w:t>
            </w:r>
          </w:p>
          <w:p w:rsidR="00311DB2" w:rsidRPr="00973F97" w:rsidRDefault="00311DB2"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216D71" w:rsidRDefault="00216D71" w:rsidP="00973F97">
            <w:pPr>
              <w:spacing w:line="360" w:lineRule="auto"/>
              <w:rPr>
                <w:sz w:val="24"/>
                <w:szCs w:val="24"/>
                <w:lang w:val="sq-AL"/>
              </w:rPr>
            </w:pPr>
          </w:p>
          <w:p w:rsidR="00311DB2" w:rsidRPr="00973F97" w:rsidRDefault="00311DB2" w:rsidP="00973F97">
            <w:pPr>
              <w:spacing w:line="360" w:lineRule="auto"/>
              <w:rPr>
                <w:b/>
                <w:sz w:val="24"/>
                <w:szCs w:val="24"/>
                <w:lang w:val="sq-AL"/>
              </w:rPr>
            </w:pPr>
            <w:r w:rsidRPr="00973F97">
              <w:rPr>
                <w:b/>
                <w:sz w:val="24"/>
                <w:szCs w:val="24"/>
                <w:lang w:val="sq-AL"/>
              </w:rPr>
              <w:t>PËRVOJË NE TV</w:t>
            </w:r>
          </w:p>
          <w:p w:rsidR="00906F65" w:rsidRPr="00973F97" w:rsidRDefault="00906F65" w:rsidP="00973F97">
            <w:pPr>
              <w:tabs>
                <w:tab w:val="num" w:pos="3375"/>
              </w:tabs>
              <w:spacing w:line="360" w:lineRule="auto"/>
              <w:ind w:hanging="135"/>
              <w:jc w:val="both"/>
              <w:rPr>
                <w:sz w:val="24"/>
                <w:szCs w:val="24"/>
                <w:lang w:val="sq-AL"/>
              </w:rPr>
            </w:pPr>
          </w:p>
          <w:p w:rsidR="00311DB2" w:rsidRPr="00973F97" w:rsidRDefault="00311DB2" w:rsidP="00973F97">
            <w:pPr>
              <w:tabs>
                <w:tab w:val="num" w:pos="3375"/>
              </w:tabs>
              <w:spacing w:line="360" w:lineRule="auto"/>
              <w:ind w:hanging="135"/>
              <w:jc w:val="both"/>
              <w:rPr>
                <w:sz w:val="24"/>
                <w:szCs w:val="24"/>
                <w:lang w:val="sq-AL"/>
              </w:rPr>
            </w:pPr>
          </w:p>
          <w:p w:rsidR="00311DB2" w:rsidRPr="00973F97" w:rsidRDefault="00311DB2" w:rsidP="00973F97">
            <w:pPr>
              <w:tabs>
                <w:tab w:val="num" w:pos="3375"/>
              </w:tabs>
              <w:spacing w:line="360" w:lineRule="auto"/>
              <w:ind w:hanging="135"/>
              <w:jc w:val="both"/>
              <w:rPr>
                <w:sz w:val="24"/>
                <w:szCs w:val="24"/>
                <w:lang w:val="sq-AL"/>
              </w:rPr>
            </w:pPr>
          </w:p>
          <w:p w:rsidR="00906F65" w:rsidRPr="00973F97" w:rsidRDefault="00906F65" w:rsidP="00973F97">
            <w:pPr>
              <w:tabs>
                <w:tab w:val="num" w:pos="3375"/>
              </w:tabs>
              <w:spacing w:line="360" w:lineRule="auto"/>
              <w:ind w:hanging="135"/>
              <w:jc w:val="both"/>
              <w:rPr>
                <w:b/>
                <w:sz w:val="24"/>
                <w:szCs w:val="24"/>
                <w:lang w:val="sq-AL"/>
              </w:rPr>
            </w:pPr>
            <w:r w:rsidRPr="00973F97">
              <w:rPr>
                <w:b/>
                <w:sz w:val="24"/>
                <w:szCs w:val="24"/>
                <w:lang w:val="sq-AL"/>
              </w:rPr>
              <w:t xml:space="preserve">I zgjedhur nga Kuvendi i   </w:t>
            </w:r>
          </w:p>
          <w:p w:rsidR="00906F65" w:rsidRPr="00973F97" w:rsidRDefault="00906F65" w:rsidP="00973F97">
            <w:pPr>
              <w:tabs>
                <w:tab w:val="num" w:pos="3375"/>
              </w:tabs>
              <w:spacing w:line="360" w:lineRule="auto"/>
              <w:ind w:hanging="135"/>
              <w:jc w:val="both"/>
              <w:rPr>
                <w:b/>
                <w:sz w:val="24"/>
                <w:szCs w:val="24"/>
                <w:lang w:val="sq-AL"/>
              </w:rPr>
            </w:pPr>
            <w:r w:rsidRPr="00973F97">
              <w:rPr>
                <w:b/>
                <w:sz w:val="24"/>
                <w:szCs w:val="24"/>
                <w:lang w:val="sq-AL"/>
              </w:rPr>
              <w:t xml:space="preserve">                                            Shqipërisë</w:t>
            </w:r>
          </w:p>
          <w:p w:rsidR="00906F65" w:rsidRPr="00973F97" w:rsidRDefault="00906F65" w:rsidP="00973F97">
            <w:pPr>
              <w:tabs>
                <w:tab w:val="num" w:pos="3375"/>
              </w:tabs>
              <w:spacing w:line="360" w:lineRule="auto"/>
              <w:ind w:hanging="135"/>
              <w:jc w:val="both"/>
              <w:rPr>
                <w:sz w:val="24"/>
                <w:szCs w:val="24"/>
              </w:rPr>
            </w:pPr>
            <w:r w:rsidRPr="00973F97">
              <w:rPr>
                <w:sz w:val="24"/>
                <w:szCs w:val="24"/>
              </w:rPr>
              <w:t xml:space="preserve">A                </w:t>
            </w:r>
          </w:p>
          <w:p w:rsidR="00906F65" w:rsidRPr="00973F97" w:rsidRDefault="00906F65" w:rsidP="00973F97">
            <w:pPr>
              <w:tabs>
                <w:tab w:val="num" w:pos="3375"/>
              </w:tabs>
              <w:spacing w:line="360" w:lineRule="auto"/>
              <w:ind w:hanging="135"/>
              <w:jc w:val="both"/>
              <w:rPr>
                <w:sz w:val="24"/>
                <w:szCs w:val="24"/>
              </w:rPr>
            </w:pPr>
            <w:r w:rsidRPr="00973F97">
              <w:rPr>
                <w:sz w:val="24"/>
                <w:szCs w:val="24"/>
              </w:rPr>
              <w:t xml:space="preserve"> Anëtar i Këshillit Drejtues të </w:t>
            </w:r>
          </w:p>
          <w:p w:rsidR="00973F97" w:rsidRDefault="00906F65" w:rsidP="00973F97">
            <w:pPr>
              <w:tabs>
                <w:tab w:val="num" w:pos="3375"/>
              </w:tabs>
              <w:spacing w:line="360" w:lineRule="auto"/>
              <w:ind w:hanging="135"/>
              <w:jc w:val="both"/>
              <w:rPr>
                <w:sz w:val="24"/>
                <w:szCs w:val="24"/>
              </w:rPr>
            </w:pPr>
            <w:r w:rsidRPr="00973F97">
              <w:rPr>
                <w:sz w:val="24"/>
                <w:szCs w:val="24"/>
              </w:rPr>
              <w:t xml:space="preserve">R  Radio Televizionit Publik Shqiptar, </w:t>
            </w:r>
          </w:p>
          <w:p w:rsidR="00EE4724" w:rsidRPr="00973F97" w:rsidRDefault="00906F65" w:rsidP="00973F97">
            <w:pPr>
              <w:tabs>
                <w:tab w:val="num" w:pos="3375"/>
              </w:tabs>
              <w:spacing w:line="360" w:lineRule="auto"/>
              <w:ind w:hanging="135"/>
              <w:jc w:val="both"/>
              <w:rPr>
                <w:sz w:val="24"/>
                <w:szCs w:val="24"/>
              </w:rPr>
            </w:pPr>
            <w:r w:rsidRPr="00973F97">
              <w:rPr>
                <w:sz w:val="24"/>
                <w:szCs w:val="24"/>
              </w:rPr>
              <w:t>zgjedhur nga Kuvendi i Shqipërisë</w:t>
            </w:r>
          </w:p>
          <w:p w:rsidR="00EE4724" w:rsidRPr="00973F97" w:rsidRDefault="00EE4724" w:rsidP="00973F97">
            <w:pPr>
              <w:spacing w:line="360" w:lineRule="auto"/>
              <w:rPr>
                <w:sz w:val="24"/>
                <w:szCs w:val="24"/>
                <w:lang w:val="sq-AL"/>
              </w:rPr>
            </w:pPr>
          </w:p>
        </w:tc>
        <w:tc>
          <w:tcPr>
            <w:tcW w:w="7447" w:type="dxa"/>
            <w:gridSpan w:val="11"/>
          </w:tcPr>
          <w:p w:rsidR="0041013E" w:rsidRPr="00973F97" w:rsidRDefault="00810327" w:rsidP="00973F97">
            <w:pPr>
              <w:pStyle w:val="CVNormal"/>
              <w:numPr>
                <w:ilvl w:val="0"/>
                <w:numId w:val="4"/>
              </w:numPr>
              <w:spacing w:line="360" w:lineRule="auto"/>
              <w:rPr>
                <w:sz w:val="24"/>
                <w:szCs w:val="24"/>
                <w:lang w:val="sq-AL"/>
              </w:rPr>
            </w:pPr>
            <w:r w:rsidRPr="00973F97">
              <w:rPr>
                <w:sz w:val="24"/>
                <w:szCs w:val="24"/>
                <w:lang w:val="sq-AL"/>
              </w:rPr>
              <w:t>Media</w:t>
            </w:r>
          </w:p>
          <w:p w:rsidR="00873275" w:rsidRPr="00973F97" w:rsidRDefault="00873275" w:rsidP="00973F97">
            <w:pPr>
              <w:pStyle w:val="CVNormal"/>
              <w:spacing w:line="360" w:lineRule="auto"/>
              <w:ind w:left="473"/>
              <w:rPr>
                <w:sz w:val="24"/>
                <w:szCs w:val="24"/>
                <w:lang w:val="sq-AL"/>
              </w:rPr>
            </w:pPr>
          </w:p>
          <w:p w:rsidR="00873275" w:rsidRPr="00973F97" w:rsidRDefault="00873275" w:rsidP="00973F97">
            <w:pPr>
              <w:pStyle w:val="CVNormal"/>
              <w:numPr>
                <w:ilvl w:val="0"/>
                <w:numId w:val="4"/>
              </w:numPr>
              <w:spacing w:line="360" w:lineRule="auto"/>
              <w:rPr>
                <w:sz w:val="24"/>
                <w:szCs w:val="24"/>
                <w:lang w:val="sq-AL"/>
              </w:rPr>
            </w:pPr>
            <w:r w:rsidRPr="00973F97">
              <w:rPr>
                <w:sz w:val="24"/>
                <w:szCs w:val="24"/>
                <w:lang w:val="sq-AL"/>
              </w:rPr>
              <w:t>2001</w:t>
            </w:r>
          </w:p>
          <w:p w:rsidR="000565B7" w:rsidRPr="000565B7" w:rsidRDefault="000565B7" w:rsidP="000565B7">
            <w:pPr>
              <w:pStyle w:val="ListParagraph"/>
              <w:spacing w:line="360" w:lineRule="auto"/>
              <w:ind w:left="473"/>
              <w:jc w:val="both"/>
              <w:rPr>
                <w:rFonts w:ascii="Georgia" w:hAnsi="Georgia"/>
              </w:rPr>
            </w:pPr>
            <w:r w:rsidRPr="00DD4FB6">
              <w:rPr>
                <w:rFonts w:ascii="Georgia" w:hAnsi="Georgia"/>
              </w:rPr>
              <w:t xml:space="preserve">e në vijim themeloj Qendrën Studimore </w:t>
            </w:r>
            <w:r>
              <w:rPr>
                <w:rFonts w:ascii="Georgia" w:hAnsi="Georgia"/>
              </w:rPr>
              <w:t>“</w:t>
            </w:r>
            <w:r w:rsidRPr="00DD4FB6">
              <w:rPr>
                <w:rFonts w:ascii="Georgia" w:hAnsi="Georgia"/>
              </w:rPr>
              <w:t>Shqipëria Europiane</w:t>
            </w:r>
            <w:r>
              <w:rPr>
                <w:rFonts w:ascii="Georgia" w:hAnsi="Georgia"/>
              </w:rPr>
              <w:t>”</w:t>
            </w:r>
            <w:r w:rsidRPr="00DD4FB6">
              <w:rPr>
                <w:rFonts w:ascii="Georgia" w:hAnsi="Georgia"/>
              </w:rPr>
              <w:t xml:space="preserve"> me Vendim Nr 4, dt. 3.10.2001 të Gjykatës së Tiranës me të cilën realizoj disa projekte si : në bashkëpunim me ambasadën kanadeze përgatis për botim vëllimin me poezi në fëngjisht të nxënësve të shkollave të mesme të gjuhëve të huaja të Shqipërisë. Në bashkëpunim me Ambasadën franceze botoj tekstin për shkollat e mesme “</w:t>
            </w:r>
            <w:r w:rsidRPr="0000433F">
              <w:rPr>
                <w:rFonts w:ascii="Georgia" w:hAnsi="Georgia"/>
                <w:b/>
              </w:rPr>
              <w:t>Demokracia, historia, themelet dhe e ardhmja e saj”</w:t>
            </w:r>
            <w:r w:rsidRPr="00DD4FB6">
              <w:rPr>
                <w:rFonts w:ascii="Georgia" w:hAnsi="Georgia"/>
              </w:rPr>
              <w:t xml:space="preserve">. Ky tekst u mor nga Departamenti i Zgjedhjeve të Kebekut Kanada dhe u përkthye e u përshtat për nivelin e shkollave të mesme shqiptare. Në bashkëpunim me Ministrinë e Pushtetit Vendor, hartoj tekstin </w:t>
            </w:r>
            <w:r w:rsidRPr="0000433F">
              <w:rPr>
                <w:rFonts w:ascii="Georgia" w:hAnsi="Georgia"/>
                <w:b/>
              </w:rPr>
              <w:t>Bashkitë dhe Komunat e Republikës së Shqipërisë</w:t>
            </w:r>
            <w:r w:rsidRPr="00DD4FB6">
              <w:rPr>
                <w:rFonts w:ascii="Georgia" w:hAnsi="Georgia"/>
              </w:rPr>
              <w:t>, 460 faqe.</w:t>
            </w:r>
            <w:r>
              <w:rPr>
                <w:rFonts w:ascii="Georgia" w:hAnsi="Georgia"/>
              </w:rPr>
              <w:t xml:space="preserve"> Dhe </w:t>
            </w:r>
            <w:r w:rsidR="002F6D9E">
              <w:rPr>
                <w:rFonts w:ascii="Georgia" w:hAnsi="Georgia"/>
              </w:rPr>
              <w:t>1</w:t>
            </w:r>
            <w:r>
              <w:rPr>
                <w:rFonts w:ascii="Georgia" w:hAnsi="Georgia"/>
              </w:rPr>
              <w:t>2 dokumentarë kulturorë</w:t>
            </w:r>
            <w:r w:rsidR="002F6D9E">
              <w:rPr>
                <w:rFonts w:ascii="Georgia" w:hAnsi="Georgia"/>
              </w:rPr>
              <w:t xml:space="preserve"> me Digitalb.</w:t>
            </w:r>
          </w:p>
          <w:p w:rsidR="00873275" w:rsidRPr="00973F97" w:rsidRDefault="00873275" w:rsidP="00973F97">
            <w:pPr>
              <w:pStyle w:val="CVNormal"/>
              <w:spacing w:line="360" w:lineRule="auto"/>
              <w:ind w:left="473"/>
              <w:rPr>
                <w:sz w:val="24"/>
                <w:szCs w:val="24"/>
                <w:lang w:val="sq-AL"/>
              </w:rPr>
            </w:pPr>
          </w:p>
          <w:p w:rsidR="00216D71" w:rsidRDefault="00216D71" w:rsidP="00973F97">
            <w:pPr>
              <w:pStyle w:val="CVNormal"/>
              <w:spacing w:line="360" w:lineRule="auto"/>
              <w:ind w:left="473"/>
              <w:rPr>
                <w:sz w:val="24"/>
                <w:szCs w:val="24"/>
                <w:lang w:val="sq-AL"/>
              </w:rPr>
            </w:pPr>
          </w:p>
          <w:p w:rsidR="00973F97" w:rsidRDefault="00973F97" w:rsidP="00973F97">
            <w:pPr>
              <w:pStyle w:val="ListParagraph"/>
              <w:spacing w:line="360" w:lineRule="auto"/>
              <w:rPr>
                <w:sz w:val="24"/>
                <w:szCs w:val="24"/>
                <w:lang w:val="sq-AL"/>
              </w:rPr>
            </w:pPr>
          </w:p>
          <w:p w:rsidR="00973F97" w:rsidRDefault="00973F97" w:rsidP="00973F97">
            <w:pPr>
              <w:pStyle w:val="CVNormal"/>
              <w:spacing w:line="360" w:lineRule="auto"/>
              <w:ind w:left="473"/>
              <w:rPr>
                <w:sz w:val="24"/>
                <w:szCs w:val="24"/>
                <w:lang w:val="sq-AL"/>
              </w:rPr>
            </w:pPr>
          </w:p>
          <w:p w:rsidR="00973F97" w:rsidRDefault="00973F97" w:rsidP="00973F97">
            <w:pPr>
              <w:pStyle w:val="CVNormal"/>
              <w:spacing w:line="360" w:lineRule="auto"/>
              <w:ind w:left="473"/>
              <w:rPr>
                <w:sz w:val="24"/>
                <w:szCs w:val="24"/>
                <w:lang w:val="sq-AL"/>
              </w:rPr>
            </w:pPr>
          </w:p>
          <w:p w:rsidR="00873275" w:rsidRPr="00973F97" w:rsidRDefault="00873275" w:rsidP="00973F97">
            <w:pPr>
              <w:pStyle w:val="CVNormal"/>
              <w:numPr>
                <w:ilvl w:val="0"/>
                <w:numId w:val="4"/>
              </w:numPr>
              <w:spacing w:line="360" w:lineRule="auto"/>
              <w:rPr>
                <w:sz w:val="24"/>
                <w:szCs w:val="24"/>
                <w:lang w:val="sq-AL"/>
              </w:rPr>
            </w:pPr>
            <w:r w:rsidRPr="00973F97">
              <w:rPr>
                <w:sz w:val="24"/>
                <w:szCs w:val="24"/>
                <w:lang w:val="sq-AL"/>
              </w:rPr>
              <w:t>2002</w:t>
            </w:r>
          </w:p>
          <w:p w:rsidR="00906F65" w:rsidRPr="00973F97" w:rsidRDefault="00906F65" w:rsidP="00973F97">
            <w:pPr>
              <w:pStyle w:val="ListParagraph"/>
              <w:spacing w:line="360" w:lineRule="auto"/>
              <w:rPr>
                <w:sz w:val="24"/>
                <w:szCs w:val="24"/>
                <w:lang w:val="sq-AL"/>
              </w:rPr>
            </w:pPr>
          </w:p>
          <w:p w:rsidR="00906F65" w:rsidRPr="00973F97" w:rsidRDefault="00906F65" w:rsidP="00973F97">
            <w:pPr>
              <w:pStyle w:val="CVNormal"/>
              <w:spacing w:line="360" w:lineRule="auto"/>
              <w:rPr>
                <w:sz w:val="24"/>
                <w:szCs w:val="24"/>
                <w:lang w:val="sq-AL"/>
              </w:rPr>
            </w:pPr>
          </w:p>
          <w:p w:rsidR="00906F65" w:rsidRDefault="00906F65" w:rsidP="00973F97">
            <w:pPr>
              <w:pStyle w:val="CVNormal"/>
              <w:spacing w:line="360" w:lineRule="auto"/>
              <w:rPr>
                <w:sz w:val="24"/>
                <w:szCs w:val="24"/>
                <w:lang w:val="sq-AL"/>
              </w:rPr>
            </w:pPr>
          </w:p>
          <w:p w:rsidR="002F6D9E" w:rsidRDefault="002F6D9E" w:rsidP="00216D71">
            <w:pPr>
              <w:spacing w:line="360" w:lineRule="auto"/>
              <w:jc w:val="both"/>
              <w:rPr>
                <w:rFonts w:ascii="Georgia" w:hAnsi="Georgia"/>
                <w:b/>
              </w:rPr>
            </w:pPr>
          </w:p>
          <w:p w:rsidR="002F6D9E" w:rsidRPr="002F6D9E" w:rsidRDefault="00216D71" w:rsidP="002F6D9E">
            <w:pPr>
              <w:pStyle w:val="ListParagraph"/>
              <w:numPr>
                <w:ilvl w:val="0"/>
                <w:numId w:val="4"/>
              </w:numPr>
              <w:spacing w:line="360" w:lineRule="auto"/>
              <w:jc w:val="both"/>
              <w:rPr>
                <w:rFonts w:ascii="Georgia" w:hAnsi="Georgia"/>
              </w:rPr>
            </w:pPr>
            <w:r w:rsidRPr="002F6D9E">
              <w:rPr>
                <w:rFonts w:ascii="Georgia" w:hAnsi="Georgia"/>
                <w:b/>
              </w:rPr>
              <w:t>2010-2011</w:t>
            </w:r>
            <w:r w:rsidRPr="002F6D9E">
              <w:rPr>
                <w:rFonts w:ascii="Georgia" w:hAnsi="Georgia"/>
              </w:rPr>
              <w:t>: ngarkohem të zhvilloj kursin “Teori Komunikimi” në programin dyvjeçar Master i Shkencave, drejtimi Gjuhësi, në Universitetin “Aleksandër Xhuvani</w:t>
            </w:r>
          </w:p>
          <w:p w:rsidR="00216D71" w:rsidRPr="00DD4FB6" w:rsidRDefault="00216D71" w:rsidP="00216D71">
            <w:pPr>
              <w:spacing w:line="360" w:lineRule="auto"/>
              <w:jc w:val="both"/>
              <w:rPr>
                <w:rFonts w:ascii="Georgia" w:hAnsi="Georgia"/>
              </w:rPr>
            </w:pPr>
          </w:p>
          <w:p w:rsidR="00216D71" w:rsidRPr="002F6D9E" w:rsidRDefault="00216D71" w:rsidP="002F6D9E">
            <w:pPr>
              <w:pStyle w:val="ListParagraph"/>
              <w:numPr>
                <w:ilvl w:val="0"/>
                <w:numId w:val="4"/>
              </w:numPr>
              <w:spacing w:line="360" w:lineRule="auto"/>
              <w:jc w:val="both"/>
              <w:rPr>
                <w:rFonts w:ascii="Georgia" w:hAnsi="Georgia"/>
              </w:rPr>
            </w:pPr>
            <w:r w:rsidRPr="002F6D9E">
              <w:rPr>
                <w:rFonts w:ascii="Georgia" w:hAnsi="Georgia"/>
                <w:b/>
              </w:rPr>
              <w:t xml:space="preserve">  2010</w:t>
            </w:r>
            <w:r w:rsidRPr="002F6D9E">
              <w:rPr>
                <w:rFonts w:ascii="Georgia" w:hAnsi="Georgia"/>
              </w:rPr>
              <w:t xml:space="preserve"> e në vijim: emërohem si pedagog i jashtëm në programin Master i Shkencave në programin “E drejta e biznesit” dhe “Administrim Biznes” në Universitetin jo Publik “Marin Barleti”. Zhvilloj aty lëndën “Komunikimi i Ndërmarrjes”. Hartoj programin dhe përgatis leksione të shkruara.</w:t>
            </w:r>
          </w:p>
          <w:p w:rsidR="00216D71" w:rsidRPr="00DD4FB6" w:rsidRDefault="00216D71" w:rsidP="00216D71">
            <w:pPr>
              <w:spacing w:line="360" w:lineRule="auto"/>
              <w:jc w:val="both"/>
              <w:rPr>
                <w:rFonts w:ascii="Georgia" w:hAnsi="Georgia"/>
              </w:rPr>
            </w:pPr>
          </w:p>
          <w:p w:rsidR="00216D71" w:rsidRPr="00DD4FB6" w:rsidRDefault="00216D71" w:rsidP="00216D71">
            <w:pPr>
              <w:spacing w:line="360" w:lineRule="auto"/>
              <w:jc w:val="both"/>
              <w:rPr>
                <w:rFonts w:ascii="Georgia" w:hAnsi="Georgia"/>
              </w:rPr>
            </w:pPr>
          </w:p>
          <w:p w:rsidR="00216D71" w:rsidRPr="002F6D9E" w:rsidRDefault="00216D71" w:rsidP="002F6D9E">
            <w:pPr>
              <w:pStyle w:val="ListParagraph"/>
              <w:numPr>
                <w:ilvl w:val="0"/>
                <w:numId w:val="4"/>
              </w:numPr>
              <w:spacing w:line="360" w:lineRule="auto"/>
              <w:jc w:val="both"/>
              <w:rPr>
                <w:rFonts w:ascii="Georgia" w:hAnsi="Georgia"/>
              </w:rPr>
            </w:pPr>
            <w:r w:rsidRPr="002F6D9E">
              <w:rPr>
                <w:rFonts w:ascii="Georgia" w:hAnsi="Georgia"/>
                <w:b/>
              </w:rPr>
              <w:t>2010</w:t>
            </w:r>
            <w:r w:rsidRPr="002F6D9E">
              <w:rPr>
                <w:rFonts w:ascii="Georgia" w:hAnsi="Georgia"/>
              </w:rPr>
              <w:t xml:space="preserve">  e në vijim emërohem  si pedagog i jashtëm në programin Master i Shkencave “Teori Politike” në degën Filozofi-Shkenca Politike të Universitetit të Tiranës dhe zhvilloj aty lëndën  “Komunikimi në shoqëritë e mediatizuara”. Hartoj programin dhe përgatis leksione të shkruara.</w:t>
            </w:r>
          </w:p>
          <w:p w:rsidR="00216D71" w:rsidRPr="00DD4FB6" w:rsidRDefault="00216D71" w:rsidP="00216D71">
            <w:pPr>
              <w:spacing w:line="360" w:lineRule="auto"/>
              <w:jc w:val="both"/>
              <w:rPr>
                <w:rFonts w:ascii="Georgia" w:hAnsi="Georgia"/>
              </w:rPr>
            </w:pPr>
          </w:p>
          <w:p w:rsidR="002F6D9E" w:rsidRDefault="002F6D9E" w:rsidP="00216D71">
            <w:pPr>
              <w:spacing w:line="360" w:lineRule="auto"/>
              <w:jc w:val="both"/>
              <w:rPr>
                <w:rFonts w:ascii="Georgia" w:hAnsi="Georgia"/>
              </w:rPr>
            </w:pPr>
            <w:r>
              <w:rPr>
                <w:rFonts w:ascii="Georgia" w:hAnsi="Georgia"/>
              </w:rPr>
              <w:t>-</w:t>
            </w:r>
            <w:r w:rsidR="00216D71" w:rsidRPr="0000433F">
              <w:rPr>
                <w:rFonts w:ascii="Georgia" w:hAnsi="Georgia"/>
                <w:b/>
              </w:rPr>
              <w:t xml:space="preserve">     2010</w:t>
            </w:r>
            <w:r w:rsidR="00216D71" w:rsidRPr="00DD4FB6">
              <w:rPr>
                <w:rFonts w:ascii="Georgia" w:hAnsi="Georgia"/>
              </w:rPr>
              <w:t xml:space="preserve"> : përzgjidhem si ekspert nga Agjencia e Akreditimit të Arsimit të Lartë dhe </w:t>
            </w:r>
          </w:p>
          <w:p w:rsidR="00216D71" w:rsidRPr="00DD4FB6" w:rsidRDefault="00216D71" w:rsidP="00216D71">
            <w:pPr>
              <w:spacing w:line="360" w:lineRule="auto"/>
              <w:jc w:val="both"/>
              <w:rPr>
                <w:rFonts w:ascii="Georgia" w:hAnsi="Georgia"/>
              </w:rPr>
            </w:pPr>
            <w:r w:rsidRPr="00DD4FB6">
              <w:rPr>
                <w:rFonts w:ascii="Georgia" w:hAnsi="Georgia"/>
              </w:rPr>
              <w:t xml:space="preserve">kryej për tri muaj procesin e akreditimit të programeve Master i Shkencave dhe Master Profesional (gjithsej tetë programe) në kursin e studimit Komunikim-Gazetari në </w:t>
            </w:r>
            <w:r>
              <w:rPr>
                <w:rFonts w:ascii="Georgia" w:hAnsi="Georgia"/>
              </w:rPr>
              <w:t>“</w:t>
            </w:r>
            <w:r w:rsidRPr="00DD4FB6">
              <w:rPr>
                <w:rFonts w:ascii="Georgia" w:hAnsi="Georgia"/>
              </w:rPr>
              <w:t>Uni</w:t>
            </w:r>
            <w:r>
              <w:rPr>
                <w:rFonts w:ascii="Georgia" w:hAnsi="Georgia"/>
              </w:rPr>
              <w:t>versitetin Europian”</w:t>
            </w:r>
            <w:r w:rsidRPr="00DD4FB6">
              <w:rPr>
                <w:rFonts w:ascii="Georgia" w:hAnsi="Georgia"/>
              </w:rPr>
              <w:t xml:space="preserve"> të Tiranës.</w:t>
            </w:r>
          </w:p>
          <w:p w:rsidR="00216D71" w:rsidRPr="00973F97" w:rsidRDefault="00216D71" w:rsidP="00973F97">
            <w:pPr>
              <w:pStyle w:val="CVNormal"/>
              <w:spacing w:line="360" w:lineRule="auto"/>
              <w:rPr>
                <w:sz w:val="24"/>
                <w:szCs w:val="24"/>
                <w:lang w:val="sq-AL"/>
              </w:rPr>
            </w:pPr>
          </w:p>
          <w:p w:rsidR="00906F65" w:rsidRPr="00973F97" w:rsidRDefault="00906F65" w:rsidP="00973F97">
            <w:pPr>
              <w:pStyle w:val="CVNormal"/>
              <w:spacing w:line="360" w:lineRule="auto"/>
              <w:rPr>
                <w:sz w:val="24"/>
                <w:szCs w:val="24"/>
                <w:lang w:val="sq-AL"/>
              </w:rPr>
            </w:pPr>
          </w:p>
          <w:p w:rsidR="00906F65" w:rsidRPr="00973F97" w:rsidRDefault="00906F65" w:rsidP="00973F97">
            <w:pPr>
              <w:pStyle w:val="CVNormal"/>
              <w:spacing w:line="360" w:lineRule="auto"/>
              <w:rPr>
                <w:sz w:val="24"/>
                <w:szCs w:val="24"/>
                <w:lang w:val="sq-AL"/>
              </w:rPr>
            </w:pPr>
          </w:p>
          <w:p w:rsidR="00906F65" w:rsidRPr="00973F97" w:rsidRDefault="00906F65" w:rsidP="00973F97">
            <w:pPr>
              <w:pStyle w:val="CVNormal"/>
              <w:spacing w:line="360" w:lineRule="auto"/>
              <w:rPr>
                <w:sz w:val="24"/>
                <w:szCs w:val="24"/>
                <w:lang w:val="sq-AL"/>
              </w:rPr>
            </w:pPr>
          </w:p>
          <w:p w:rsidR="00906F65" w:rsidRPr="00973F97" w:rsidRDefault="00906F65" w:rsidP="00973F97">
            <w:pPr>
              <w:pStyle w:val="CVNormal"/>
              <w:spacing w:line="360" w:lineRule="auto"/>
              <w:ind w:left="473"/>
              <w:rPr>
                <w:sz w:val="24"/>
                <w:szCs w:val="24"/>
                <w:lang w:val="sq-AL"/>
              </w:rPr>
            </w:pPr>
          </w:p>
          <w:p w:rsidR="00906F65" w:rsidRPr="00973F97" w:rsidRDefault="00906F65" w:rsidP="00973F97">
            <w:pPr>
              <w:pStyle w:val="CVNormal"/>
              <w:spacing w:line="360" w:lineRule="auto"/>
              <w:ind w:left="473"/>
              <w:rPr>
                <w:sz w:val="24"/>
                <w:szCs w:val="24"/>
                <w:lang w:val="sq-AL"/>
              </w:rPr>
            </w:pPr>
          </w:p>
          <w:p w:rsidR="00906F65" w:rsidRDefault="00906F65" w:rsidP="00216D71">
            <w:pPr>
              <w:pStyle w:val="CVNormal"/>
              <w:spacing w:line="360" w:lineRule="auto"/>
              <w:rPr>
                <w:sz w:val="24"/>
                <w:szCs w:val="24"/>
                <w:lang w:val="sq-AL"/>
              </w:rPr>
            </w:pPr>
          </w:p>
          <w:p w:rsidR="00216D71" w:rsidRDefault="00216D71" w:rsidP="00216D71">
            <w:pPr>
              <w:pStyle w:val="CVNormal"/>
              <w:spacing w:line="360" w:lineRule="auto"/>
              <w:rPr>
                <w:sz w:val="24"/>
                <w:szCs w:val="24"/>
                <w:lang w:val="sq-AL"/>
              </w:rPr>
            </w:pPr>
          </w:p>
          <w:p w:rsidR="00216D71" w:rsidRDefault="00216D71" w:rsidP="00216D71">
            <w:pPr>
              <w:pStyle w:val="CVNormal"/>
              <w:spacing w:line="360" w:lineRule="auto"/>
              <w:rPr>
                <w:sz w:val="24"/>
                <w:szCs w:val="24"/>
                <w:lang w:val="sq-AL"/>
              </w:rPr>
            </w:pPr>
          </w:p>
          <w:p w:rsidR="00216D71" w:rsidRDefault="00216D71" w:rsidP="00216D71">
            <w:pPr>
              <w:pStyle w:val="CVNormal"/>
              <w:spacing w:line="360" w:lineRule="auto"/>
              <w:rPr>
                <w:sz w:val="24"/>
                <w:szCs w:val="24"/>
                <w:lang w:val="sq-AL"/>
              </w:rPr>
            </w:pPr>
          </w:p>
          <w:p w:rsidR="00216D71" w:rsidRDefault="00216D71" w:rsidP="00216D71">
            <w:pPr>
              <w:pStyle w:val="CVNormal"/>
              <w:spacing w:line="360" w:lineRule="auto"/>
              <w:rPr>
                <w:sz w:val="24"/>
                <w:szCs w:val="24"/>
                <w:lang w:val="sq-AL"/>
              </w:rPr>
            </w:pPr>
          </w:p>
          <w:p w:rsidR="00216D71" w:rsidRDefault="00216D71" w:rsidP="00216D71">
            <w:pPr>
              <w:pStyle w:val="CVNormal"/>
              <w:spacing w:line="360" w:lineRule="auto"/>
              <w:rPr>
                <w:sz w:val="24"/>
                <w:szCs w:val="24"/>
                <w:lang w:val="sq-AL"/>
              </w:rPr>
            </w:pPr>
          </w:p>
          <w:p w:rsidR="00216D71" w:rsidRDefault="00216D71" w:rsidP="00216D71">
            <w:pPr>
              <w:pStyle w:val="CVNormal"/>
              <w:spacing w:line="360" w:lineRule="auto"/>
              <w:rPr>
                <w:sz w:val="24"/>
                <w:szCs w:val="24"/>
                <w:lang w:val="sq-AL"/>
              </w:rPr>
            </w:pPr>
          </w:p>
          <w:p w:rsidR="00216D71" w:rsidRPr="00973F97" w:rsidRDefault="00216D71" w:rsidP="00216D71">
            <w:pPr>
              <w:pStyle w:val="CVNormal"/>
              <w:numPr>
                <w:ilvl w:val="0"/>
                <w:numId w:val="4"/>
              </w:numPr>
              <w:spacing w:line="360" w:lineRule="auto"/>
              <w:rPr>
                <w:sz w:val="24"/>
                <w:szCs w:val="24"/>
                <w:lang w:val="sq-AL"/>
              </w:rPr>
            </w:pPr>
            <w:r>
              <w:rPr>
                <w:sz w:val="24"/>
                <w:szCs w:val="24"/>
                <w:lang w:val="sq-AL"/>
              </w:rPr>
              <w:t>2002</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FirstLine"/>
              <w:spacing w:before="0" w:line="360" w:lineRule="auto"/>
              <w:rPr>
                <w:sz w:val="24"/>
                <w:szCs w:val="24"/>
                <w:lang w:val="sq-AL"/>
              </w:rPr>
            </w:pPr>
            <w:r w:rsidRPr="00973F97">
              <w:rPr>
                <w:sz w:val="24"/>
                <w:szCs w:val="24"/>
                <w:lang w:val="sq-AL"/>
              </w:rPr>
              <w:lastRenderedPageBreak/>
              <w:t>Data(t)</w:t>
            </w:r>
          </w:p>
        </w:tc>
        <w:tc>
          <w:tcPr>
            <w:tcW w:w="7447" w:type="dxa"/>
            <w:gridSpan w:val="11"/>
          </w:tcPr>
          <w:p w:rsidR="00810327" w:rsidRPr="00973F97" w:rsidRDefault="00810327" w:rsidP="00973F97">
            <w:pPr>
              <w:pStyle w:val="CVNormal"/>
              <w:numPr>
                <w:ilvl w:val="0"/>
                <w:numId w:val="4"/>
              </w:numPr>
              <w:spacing w:line="360" w:lineRule="auto"/>
              <w:rPr>
                <w:sz w:val="24"/>
                <w:szCs w:val="24"/>
                <w:lang w:val="sq-AL"/>
              </w:rPr>
            </w:pPr>
            <w:r w:rsidRPr="00973F97">
              <w:rPr>
                <w:sz w:val="24"/>
                <w:szCs w:val="24"/>
                <w:lang w:val="sq-AL"/>
              </w:rPr>
              <w:t>2004</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Pozicioni i punës</w:t>
            </w:r>
          </w:p>
        </w:tc>
        <w:tc>
          <w:tcPr>
            <w:tcW w:w="7447" w:type="dxa"/>
            <w:gridSpan w:val="11"/>
          </w:tcPr>
          <w:p w:rsidR="00810327" w:rsidRPr="00973F97" w:rsidRDefault="00810327" w:rsidP="00973F97">
            <w:pPr>
              <w:pStyle w:val="CVNormal"/>
              <w:numPr>
                <w:ilvl w:val="0"/>
                <w:numId w:val="4"/>
              </w:numPr>
              <w:spacing w:line="360" w:lineRule="auto"/>
              <w:rPr>
                <w:sz w:val="24"/>
                <w:szCs w:val="24"/>
                <w:lang w:val="sq-AL"/>
              </w:rPr>
            </w:pPr>
            <w:r w:rsidRPr="00973F97">
              <w:rPr>
                <w:sz w:val="24"/>
                <w:szCs w:val="24"/>
                <w:lang w:val="sq-AL"/>
              </w:rPr>
              <w:t>Lektor</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Detyrat dhe përgjegjësitë kryesore</w:t>
            </w:r>
          </w:p>
        </w:tc>
        <w:tc>
          <w:tcPr>
            <w:tcW w:w="7447" w:type="dxa"/>
            <w:gridSpan w:val="11"/>
          </w:tcPr>
          <w:p w:rsidR="00810327" w:rsidRPr="00973F97" w:rsidRDefault="00810327" w:rsidP="00973F97">
            <w:pPr>
              <w:pStyle w:val="CVNormal"/>
              <w:numPr>
                <w:ilvl w:val="0"/>
                <w:numId w:val="4"/>
              </w:numPr>
              <w:spacing w:line="360" w:lineRule="auto"/>
              <w:rPr>
                <w:sz w:val="24"/>
                <w:szCs w:val="24"/>
                <w:lang w:val="sq-AL"/>
              </w:rPr>
            </w:pPr>
            <w:r w:rsidRPr="00973F97">
              <w:rPr>
                <w:sz w:val="24"/>
                <w:szCs w:val="24"/>
                <w:lang w:val="sq-AL"/>
              </w:rPr>
              <w:t>Lektor</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Emri dhe adresa e punëdhënësit</w:t>
            </w:r>
          </w:p>
        </w:tc>
        <w:tc>
          <w:tcPr>
            <w:tcW w:w="7447" w:type="dxa"/>
            <w:gridSpan w:val="11"/>
          </w:tcPr>
          <w:p w:rsidR="00810327" w:rsidRPr="00973F97" w:rsidRDefault="00810327" w:rsidP="00973F97">
            <w:pPr>
              <w:pStyle w:val="CVNormal"/>
              <w:numPr>
                <w:ilvl w:val="0"/>
                <w:numId w:val="4"/>
              </w:numPr>
              <w:spacing w:line="360" w:lineRule="auto"/>
              <w:rPr>
                <w:sz w:val="24"/>
                <w:szCs w:val="24"/>
                <w:lang w:val="sq-AL"/>
              </w:rPr>
            </w:pPr>
            <w:r w:rsidRPr="00973F97">
              <w:rPr>
                <w:sz w:val="24"/>
                <w:szCs w:val="24"/>
                <w:lang w:val="sq-AL"/>
              </w:rPr>
              <w:t>Universiteti “Aleksand</w:t>
            </w:r>
            <w:r w:rsidR="00D259F9" w:rsidRPr="00973F97">
              <w:rPr>
                <w:sz w:val="24"/>
                <w:szCs w:val="24"/>
                <w:lang w:val="sq-AL"/>
              </w:rPr>
              <w:t>ë</w:t>
            </w:r>
            <w:r w:rsidRPr="00973F97">
              <w:rPr>
                <w:sz w:val="24"/>
                <w:szCs w:val="24"/>
                <w:lang w:val="sq-AL"/>
              </w:rPr>
              <w:t>r Xhuvani”</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Lloji i biznesit ose sektorit</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Arsimi i Lart</w:t>
            </w:r>
            <w:r w:rsidR="00D259F9" w:rsidRPr="00973F97">
              <w:rPr>
                <w:sz w:val="24"/>
                <w:szCs w:val="24"/>
                <w:lang w:val="sq-AL"/>
              </w:rPr>
              <w:t>ë</w:t>
            </w:r>
          </w:p>
        </w:tc>
      </w:tr>
      <w:tr w:rsidR="00810327" w:rsidRPr="00973F97" w:rsidTr="00D37203">
        <w:trPr>
          <w:gridAfter w:val="1"/>
          <w:wAfter w:w="90" w:type="dxa"/>
          <w:cantSplit/>
        </w:trPr>
        <w:tc>
          <w:tcPr>
            <w:tcW w:w="3418" w:type="dxa"/>
            <w:gridSpan w:val="2"/>
            <w:tcBorders>
              <w:right w:val="single" w:sz="1" w:space="0" w:color="000000"/>
            </w:tcBorders>
          </w:tcPr>
          <w:p w:rsidR="00725A53" w:rsidRPr="00973F97" w:rsidRDefault="00725A53" w:rsidP="00973F97">
            <w:pPr>
              <w:spacing w:line="360" w:lineRule="auto"/>
              <w:jc w:val="both"/>
              <w:rPr>
                <w:b/>
                <w:sz w:val="24"/>
                <w:szCs w:val="24"/>
              </w:rPr>
            </w:pPr>
            <w:r w:rsidRPr="00973F97">
              <w:rPr>
                <w:b/>
                <w:sz w:val="24"/>
                <w:szCs w:val="24"/>
              </w:rPr>
              <w:lastRenderedPageBreak/>
              <w:t>Përvojë me Universitete të huaja</w:t>
            </w:r>
          </w:p>
          <w:p w:rsidR="00725A53" w:rsidRPr="00973F97" w:rsidRDefault="00725A53" w:rsidP="00973F97">
            <w:pPr>
              <w:spacing w:line="360" w:lineRule="auto"/>
              <w:jc w:val="right"/>
              <w:rPr>
                <w:sz w:val="24"/>
                <w:szCs w:val="24"/>
              </w:rPr>
            </w:pPr>
          </w:p>
          <w:p w:rsidR="00725A53" w:rsidRPr="00973F97" w:rsidRDefault="00725A53" w:rsidP="00973F97">
            <w:pPr>
              <w:spacing w:line="360" w:lineRule="auto"/>
              <w:jc w:val="center"/>
              <w:rPr>
                <w:sz w:val="24"/>
                <w:szCs w:val="24"/>
              </w:rPr>
            </w:pPr>
            <w:r w:rsidRPr="00973F97">
              <w:rPr>
                <w:sz w:val="24"/>
                <w:szCs w:val="24"/>
              </w:rPr>
              <w:t>P</w:t>
            </w:r>
            <w:r w:rsidR="00906F65" w:rsidRPr="00973F97">
              <w:rPr>
                <w:sz w:val="24"/>
                <w:szCs w:val="24"/>
              </w:rPr>
              <w:t>edagog dhe lektor leksionesh e</w:t>
            </w:r>
          </w:p>
          <w:p w:rsidR="00725A53" w:rsidRPr="00973F97" w:rsidRDefault="00906F65" w:rsidP="00973F97">
            <w:pPr>
              <w:spacing w:line="360" w:lineRule="auto"/>
              <w:jc w:val="center"/>
              <w:rPr>
                <w:b/>
                <w:color w:val="000000"/>
                <w:sz w:val="24"/>
                <w:szCs w:val="24"/>
              </w:rPr>
            </w:pPr>
            <w:r w:rsidRPr="00973F97">
              <w:rPr>
                <w:sz w:val="24"/>
                <w:szCs w:val="24"/>
              </w:rPr>
              <w:t xml:space="preserve">praktikash në </w:t>
            </w:r>
            <w:r w:rsidRPr="00973F97">
              <w:rPr>
                <w:b/>
                <w:color w:val="000000"/>
                <w:sz w:val="24"/>
                <w:szCs w:val="24"/>
              </w:rPr>
              <w:t>Corso di Alta</w:t>
            </w:r>
          </w:p>
          <w:p w:rsidR="00725A53" w:rsidRPr="00973F97" w:rsidRDefault="00725A53" w:rsidP="00973F97">
            <w:pPr>
              <w:spacing w:line="360" w:lineRule="auto"/>
              <w:jc w:val="center"/>
              <w:rPr>
                <w:b/>
                <w:color w:val="000000"/>
                <w:sz w:val="24"/>
                <w:szCs w:val="24"/>
              </w:rPr>
            </w:pPr>
            <w:r w:rsidRPr="00973F97">
              <w:rPr>
                <w:b/>
                <w:color w:val="000000"/>
                <w:sz w:val="24"/>
                <w:szCs w:val="24"/>
              </w:rPr>
              <w:t xml:space="preserve">Formazione  </w:t>
            </w:r>
            <w:r w:rsidR="00906F65" w:rsidRPr="00973F97">
              <w:rPr>
                <w:b/>
                <w:color w:val="000000"/>
                <w:sz w:val="24"/>
                <w:szCs w:val="24"/>
              </w:rPr>
              <w:t>in Giornalismo</w:t>
            </w:r>
          </w:p>
          <w:p w:rsidR="00725A53" w:rsidRPr="00973F97" w:rsidRDefault="00906F65" w:rsidP="00973F97">
            <w:pPr>
              <w:spacing w:line="360" w:lineRule="auto"/>
              <w:jc w:val="center"/>
              <w:rPr>
                <w:b/>
                <w:color w:val="000000"/>
                <w:sz w:val="24"/>
                <w:szCs w:val="24"/>
              </w:rPr>
            </w:pPr>
            <w:r w:rsidRPr="00973F97">
              <w:rPr>
                <w:b/>
                <w:color w:val="000000"/>
                <w:sz w:val="24"/>
                <w:szCs w:val="24"/>
              </w:rPr>
              <w:t>e Comunicazione</w:t>
            </w:r>
          </w:p>
          <w:p w:rsidR="00725A53" w:rsidRPr="00973F97" w:rsidRDefault="00906F65" w:rsidP="00973F97">
            <w:pPr>
              <w:spacing w:line="360" w:lineRule="auto"/>
              <w:jc w:val="center"/>
              <w:rPr>
                <w:b/>
                <w:color w:val="000000"/>
                <w:sz w:val="24"/>
                <w:szCs w:val="24"/>
              </w:rPr>
            </w:pPr>
            <w:r w:rsidRPr="00973F97">
              <w:rPr>
                <w:b/>
                <w:color w:val="000000"/>
                <w:sz w:val="24"/>
                <w:szCs w:val="24"/>
              </w:rPr>
              <w:t>per laureati e operatori nel</w:t>
            </w:r>
          </w:p>
          <w:p w:rsidR="00725A53" w:rsidRPr="00973F97" w:rsidRDefault="00906F65" w:rsidP="00973F97">
            <w:pPr>
              <w:spacing w:line="360" w:lineRule="auto"/>
              <w:jc w:val="center"/>
              <w:rPr>
                <w:b/>
                <w:color w:val="000000"/>
                <w:sz w:val="24"/>
                <w:szCs w:val="24"/>
              </w:rPr>
            </w:pPr>
            <w:r w:rsidRPr="00973F97">
              <w:rPr>
                <w:b/>
                <w:color w:val="000000"/>
                <w:sz w:val="24"/>
                <w:szCs w:val="24"/>
              </w:rPr>
              <w:t>campo dell’informazione e</w:t>
            </w:r>
          </w:p>
          <w:p w:rsidR="00725A53" w:rsidRPr="00973F97" w:rsidRDefault="00906F65" w:rsidP="00973F97">
            <w:pPr>
              <w:spacing w:line="360" w:lineRule="auto"/>
              <w:jc w:val="center"/>
              <w:rPr>
                <w:b/>
                <w:sz w:val="24"/>
                <w:szCs w:val="24"/>
              </w:rPr>
            </w:pPr>
            <w:r w:rsidRPr="00973F97">
              <w:rPr>
                <w:b/>
                <w:color w:val="000000"/>
                <w:sz w:val="24"/>
                <w:szCs w:val="24"/>
              </w:rPr>
              <w:t>della comunicazione</w:t>
            </w:r>
            <w:r w:rsidRPr="00973F97">
              <w:rPr>
                <w:b/>
                <w:sz w:val="24"/>
                <w:szCs w:val="24"/>
              </w:rPr>
              <w:t>”</w:t>
            </w:r>
          </w:p>
          <w:p w:rsidR="00906F65" w:rsidRPr="00973F97" w:rsidRDefault="00906F65" w:rsidP="00973F97">
            <w:pPr>
              <w:spacing w:line="360" w:lineRule="auto"/>
              <w:jc w:val="center"/>
              <w:rPr>
                <w:b/>
                <w:color w:val="000000"/>
                <w:sz w:val="24"/>
                <w:szCs w:val="24"/>
              </w:rPr>
            </w:pPr>
            <w:r w:rsidRPr="00973F97">
              <w:rPr>
                <w:sz w:val="24"/>
                <w:szCs w:val="24"/>
              </w:rPr>
              <w:t xml:space="preserve">organizuar nga Universiteti </w:t>
            </w:r>
            <w:r w:rsidRPr="00973F97">
              <w:rPr>
                <w:b/>
                <w:sz w:val="24"/>
                <w:szCs w:val="24"/>
              </w:rPr>
              <w:t>“La Sapienza” i Romës dhe Fakulteti i gjuhëve të huaja të Universitetit të Tiranës.</w:t>
            </w:r>
          </w:p>
          <w:p w:rsidR="00906F65" w:rsidRPr="00973F97" w:rsidRDefault="00906F65" w:rsidP="00973F97">
            <w:pPr>
              <w:pStyle w:val="CVHeading3-FirstLine"/>
              <w:spacing w:before="0" w:line="360" w:lineRule="auto"/>
              <w:rPr>
                <w:b/>
                <w:sz w:val="24"/>
                <w:szCs w:val="24"/>
              </w:rPr>
            </w:pPr>
          </w:p>
          <w:p w:rsidR="00906F65" w:rsidRPr="00973F97" w:rsidRDefault="00906F65"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6A79E8" w:rsidRDefault="006A79E8" w:rsidP="00973F97">
            <w:pPr>
              <w:pStyle w:val="CVHeading3-FirstLine"/>
              <w:spacing w:before="0" w:line="360" w:lineRule="auto"/>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2F6D9E" w:rsidRDefault="002F6D9E" w:rsidP="006A79E8">
            <w:pPr>
              <w:pStyle w:val="CVHeading3-FirstLine"/>
              <w:spacing w:before="0" w:line="360" w:lineRule="auto"/>
              <w:ind w:left="0"/>
              <w:jc w:val="left"/>
              <w:rPr>
                <w:b/>
                <w:sz w:val="24"/>
                <w:szCs w:val="24"/>
                <w:lang w:val="sq-AL"/>
              </w:rPr>
            </w:pPr>
          </w:p>
          <w:p w:rsidR="00906F65" w:rsidRPr="00973F97" w:rsidRDefault="00906F65" w:rsidP="006A79E8">
            <w:pPr>
              <w:pStyle w:val="CVHeading3-FirstLine"/>
              <w:spacing w:before="0" w:line="360" w:lineRule="auto"/>
              <w:ind w:left="0"/>
              <w:jc w:val="left"/>
              <w:rPr>
                <w:b/>
                <w:sz w:val="24"/>
                <w:szCs w:val="24"/>
                <w:lang w:val="sq-AL"/>
              </w:rPr>
            </w:pPr>
            <w:r w:rsidRPr="00973F97">
              <w:rPr>
                <w:b/>
                <w:sz w:val="24"/>
                <w:szCs w:val="24"/>
                <w:lang w:val="sq-AL"/>
              </w:rPr>
              <w:t>Kualifikimet</w:t>
            </w:r>
          </w:p>
          <w:p w:rsidR="00906F65" w:rsidRPr="00973F97" w:rsidRDefault="00906F65" w:rsidP="00973F97">
            <w:pPr>
              <w:pStyle w:val="CVHeading3-FirstLine"/>
              <w:spacing w:before="0" w:line="360" w:lineRule="auto"/>
              <w:rPr>
                <w:sz w:val="24"/>
                <w:szCs w:val="24"/>
                <w:lang w:val="sq-AL"/>
              </w:rPr>
            </w:pPr>
          </w:p>
          <w:p w:rsidR="00810327" w:rsidRDefault="00810327" w:rsidP="00973F97">
            <w:pPr>
              <w:pStyle w:val="CVHeading3-FirstLine"/>
              <w:spacing w:before="0" w:line="360" w:lineRule="auto"/>
              <w:ind w:left="0"/>
              <w:jc w:val="left"/>
              <w:rPr>
                <w:sz w:val="24"/>
                <w:szCs w:val="24"/>
                <w:lang w:val="sq-AL"/>
              </w:rPr>
            </w:pPr>
            <w:r w:rsidRPr="00973F97">
              <w:rPr>
                <w:sz w:val="24"/>
                <w:szCs w:val="24"/>
                <w:lang w:val="sq-AL"/>
              </w:rPr>
              <w:t>Data(t)</w:t>
            </w:r>
          </w:p>
          <w:p w:rsidR="006A79E8" w:rsidRPr="006A79E8" w:rsidRDefault="006A79E8" w:rsidP="006A79E8">
            <w:pPr>
              <w:pStyle w:val="CVHeading3"/>
              <w:rPr>
                <w:lang w:val="sq-AL"/>
              </w:rPr>
            </w:pPr>
          </w:p>
        </w:tc>
        <w:tc>
          <w:tcPr>
            <w:tcW w:w="7447" w:type="dxa"/>
            <w:gridSpan w:val="11"/>
          </w:tcPr>
          <w:p w:rsidR="00906F65" w:rsidRPr="00973F97" w:rsidRDefault="00906F65" w:rsidP="00973F97">
            <w:pPr>
              <w:pStyle w:val="CVSpacer"/>
              <w:spacing w:line="360" w:lineRule="auto"/>
              <w:ind w:left="473"/>
              <w:rPr>
                <w:sz w:val="24"/>
                <w:szCs w:val="24"/>
                <w:lang w:val="sq-AL"/>
              </w:rPr>
            </w:pPr>
          </w:p>
          <w:p w:rsidR="00906F65" w:rsidRPr="00973F97" w:rsidRDefault="00906F65" w:rsidP="00973F97">
            <w:pPr>
              <w:pStyle w:val="CVSpacer"/>
              <w:spacing w:line="360" w:lineRule="auto"/>
              <w:ind w:left="473"/>
              <w:rPr>
                <w:sz w:val="24"/>
                <w:szCs w:val="24"/>
                <w:lang w:val="sq-AL"/>
              </w:rPr>
            </w:pPr>
          </w:p>
          <w:p w:rsidR="00810327" w:rsidRPr="00973F97" w:rsidRDefault="00810327" w:rsidP="00973F97">
            <w:pPr>
              <w:pStyle w:val="CVSpacer"/>
              <w:spacing w:line="360" w:lineRule="auto"/>
              <w:ind w:left="473"/>
              <w:rPr>
                <w:sz w:val="24"/>
                <w:szCs w:val="24"/>
                <w:lang w:val="sq-AL"/>
              </w:rPr>
            </w:pPr>
          </w:p>
          <w:p w:rsidR="00973F97" w:rsidRDefault="00973F97" w:rsidP="00973F97">
            <w:pPr>
              <w:pStyle w:val="CVSpacer"/>
              <w:spacing w:line="360" w:lineRule="auto"/>
              <w:ind w:left="473"/>
              <w:rPr>
                <w:sz w:val="24"/>
                <w:szCs w:val="24"/>
                <w:lang w:val="sq-AL"/>
              </w:rPr>
            </w:pPr>
          </w:p>
          <w:p w:rsidR="00973F97" w:rsidRDefault="00973F97" w:rsidP="00973F97">
            <w:pPr>
              <w:pStyle w:val="CVSpacer"/>
              <w:spacing w:line="360" w:lineRule="auto"/>
              <w:ind w:left="473"/>
              <w:rPr>
                <w:sz w:val="24"/>
                <w:szCs w:val="24"/>
                <w:lang w:val="sq-AL"/>
              </w:rPr>
            </w:pPr>
          </w:p>
          <w:p w:rsidR="00973F97" w:rsidRDefault="00973F97" w:rsidP="00973F97">
            <w:pPr>
              <w:pStyle w:val="CVSpacer"/>
              <w:spacing w:line="360" w:lineRule="auto"/>
              <w:ind w:left="473"/>
              <w:rPr>
                <w:sz w:val="24"/>
                <w:szCs w:val="24"/>
                <w:lang w:val="sq-AL"/>
              </w:rPr>
            </w:pPr>
          </w:p>
          <w:p w:rsidR="00973F97" w:rsidRDefault="00973F97" w:rsidP="00973F97">
            <w:pPr>
              <w:pStyle w:val="CVSpacer"/>
              <w:spacing w:line="360" w:lineRule="auto"/>
              <w:ind w:left="473"/>
              <w:rPr>
                <w:sz w:val="24"/>
                <w:szCs w:val="24"/>
                <w:lang w:val="sq-AL"/>
              </w:rPr>
            </w:pPr>
          </w:p>
          <w:p w:rsidR="00973F97" w:rsidRDefault="00973F97" w:rsidP="00973F97">
            <w:pPr>
              <w:pStyle w:val="CVSpacer"/>
              <w:spacing w:line="360" w:lineRule="auto"/>
              <w:ind w:left="473"/>
              <w:rPr>
                <w:sz w:val="24"/>
                <w:szCs w:val="24"/>
                <w:lang w:val="sq-AL"/>
              </w:rPr>
            </w:pPr>
          </w:p>
          <w:p w:rsidR="00973F97" w:rsidRDefault="00973F97" w:rsidP="00973F97">
            <w:pPr>
              <w:pStyle w:val="CVSpacer"/>
              <w:spacing w:line="360" w:lineRule="auto"/>
              <w:ind w:left="473"/>
              <w:rPr>
                <w:sz w:val="24"/>
                <w:szCs w:val="24"/>
                <w:lang w:val="sq-AL"/>
              </w:rPr>
            </w:pPr>
          </w:p>
          <w:p w:rsidR="00725A53" w:rsidRPr="00973F97" w:rsidRDefault="00973F97" w:rsidP="00973F97">
            <w:pPr>
              <w:pStyle w:val="CVSpacer"/>
              <w:spacing w:line="360" w:lineRule="auto"/>
              <w:ind w:left="473"/>
              <w:rPr>
                <w:sz w:val="24"/>
                <w:szCs w:val="24"/>
                <w:lang w:val="sq-AL"/>
              </w:rPr>
            </w:pPr>
            <w:r>
              <w:rPr>
                <w:sz w:val="24"/>
                <w:szCs w:val="24"/>
                <w:lang w:val="sq-AL"/>
              </w:rPr>
              <w:t>-</w:t>
            </w:r>
            <w:r w:rsidR="00725A53" w:rsidRPr="00973F97">
              <w:rPr>
                <w:sz w:val="24"/>
                <w:szCs w:val="24"/>
                <w:lang w:val="sq-AL"/>
              </w:rPr>
              <w:t>2010-2011</w:t>
            </w:r>
          </w:p>
          <w:p w:rsidR="00725A53" w:rsidRPr="00973F97" w:rsidRDefault="00725A53" w:rsidP="00973F97">
            <w:pPr>
              <w:pStyle w:val="CVSpacer"/>
              <w:spacing w:line="360" w:lineRule="auto"/>
              <w:ind w:left="473"/>
              <w:rPr>
                <w:sz w:val="24"/>
                <w:szCs w:val="24"/>
                <w:lang w:val="sq-AL"/>
              </w:rPr>
            </w:pPr>
          </w:p>
          <w:p w:rsidR="00725A53" w:rsidRDefault="00725A53" w:rsidP="00973F97">
            <w:pPr>
              <w:pStyle w:val="CVSpacer"/>
              <w:spacing w:line="360" w:lineRule="auto"/>
              <w:ind w:left="473"/>
              <w:rPr>
                <w:sz w:val="24"/>
                <w:szCs w:val="24"/>
                <w:lang w:val="sq-AL"/>
              </w:rPr>
            </w:pPr>
          </w:p>
          <w:p w:rsidR="00216D71" w:rsidRDefault="00216D71" w:rsidP="00973F97">
            <w:pPr>
              <w:pStyle w:val="CVSpacer"/>
              <w:spacing w:line="360" w:lineRule="auto"/>
              <w:ind w:left="473"/>
              <w:rPr>
                <w:sz w:val="24"/>
                <w:szCs w:val="24"/>
                <w:lang w:val="sq-AL"/>
              </w:rPr>
            </w:pPr>
          </w:p>
          <w:p w:rsidR="00216D71" w:rsidRPr="00973F97" w:rsidRDefault="00216D71" w:rsidP="00973F97">
            <w:pPr>
              <w:pStyle w:val="CVSpacer"/>
              <w:spacing w:line="360" w:lineRule="auto"/>
              <w:ind w:left="473"/>
              <w:rPr>
                <w:sz w:val="24"/>
                <w:szCs w:val="24"/>
                <w:lang w:val="sq-AL"/>
              </w:rPr>
            </w:pPr>
          </w:p>
          <w:p w:rsidR="00216D71" w:rsidRPr="00DD4FB6" w:rsidRDefault="00216D71" w:rsidP="00216D71">
            <w:pPr>
              <w:pStyle w:val="Heading1"/>
              <w:numPr>
                <w:ilvl w:val="0"/>
                <w:numId w:val="8"/>
              </w:numPr>
              <w:spacing w:line="360" w:lineRule="auto"/>
              <w:rPr>
                <w:rFonts w:ascii="Georgia" w:hAnsi="Georgia"/>
                <w:b w:val="0"/>
                <w:sz w:val="24"/>
                <w:szCs w:val="24"/>
                <w:lang w:val="fr-FR"/>
              </w:rPr>
            </w:pPr>
            <w:r w:rsidRPr="00F60DCF">
              <w:rPr>
                <w:rFonts w:ascii="Georgia" w:hAnsi="Georgia"/>
                <w:sz w:val="24"/>
                <w:szCs w:val="24"/>
                <w:lang w:val="fr-FR"/>
              </w:rPr>
              <w:t>MARR PJESË SI I FTUAR NË KOLOKUIUMIN NDËRKOMBËTAR “LA PENSE ICONIQUE</w:t>
            </w:r>
            <w:r w:rsidRPr="00DD4FB6">
              <w:rPr>
                <w:rFonts w:ascii="Georgia" w:hAnsi="Georgia"/>
                <w:b w:val="0"/>
                <w:sz w:val="24"/>
                <w:szCs w:val="24"/>
                <w:lang w:val="fr-FR"/>
              </w:rPr>
              <w:t>- pour une aproche cognitive de La Lecture des images ». Colloque organisé organisé l’ovvacion de l’accession à l’émeritat du professeur Jean- Pierre Meunier, 11 avril 2008, Auditoire AGOR 14, Louvain-la-Neuve, Brussel, Belgique.</w:t>
            </w:r>
          </w:p>
          <w:p w:rsidR="00216D71" w:rsidRPr="00DD4FB6" w:rsidRDefault="00216D71" w:rsidP="00216D71">
            <w:pPr>
              <w:pStyle w:val="Heading1"/>
              <w:numPr>
                <w:ilvl w:val="0"/>
                <w:numId w:val="8"/>
              </w:numPr>
              <w:spacing w:line="360" w:lineRule="auto"/>
              <w:rPr>
                <w:rFonts w:ascii="Georgia" w:hAnsi="Georgia"/>
                <w:b w:val="0"/>
                <w:sz w:val="24"/>
                <w:szCs w:val="24"/>
              </w:rPr>
            </w:pPr>
            <w:r w:rsidRPr="00F60DCF">
              <w:rPr>
                <w:rFonts w:ascii="Georgia" w:hAnsi="Georgia"/>
                <w:sz w:val="24"/>
                <w:szCs w:val="24"/>
              </w:rPr>
              <w:t xml:space="preserve">MARR PJESË SI I FTUAR NË “ALDE </w:t>
            </w:r>
            <w:r>
              <w:rPr>
                <w:rFonts w:ascii="Georgia" w:hAnsi="Georgia"/>
                <w:sz w:val="24"/>
                <w:szCs w:val="24"/>
              </w:rPr>
              <w:t>W</w:t>
            </w:r>
            <w:r w:rsidRPr="00F60DCF">
              <w:rPr>
                <w:rFonts w:ascii="Georgia" w:hAnsi="Georgia"/>
                <w:sz w:val="24"/>
                <w:szCs w:val="24"/>
              </w:rPr>
              <w:t>ORLD CONGRESS ON FREEDOM OF SCIENTIFIC RESEARCH</w:t>
            </w:r>
            <w:r w:rsidRPr="00DD4FB6">
              <w:rPr>
                <w:rFonts w:ascii="Georgia" w:hAnsi="Georgia"/>
                <w:b w:val="0"/>
                <w:sz w:val="24"/>
                <w:szCs w:val="24"/>
              </w:rPr>
              <w:t xml:space="preserve"> (Thursday 05 March 2009 to Saturday 07 March 2009Location: Room PHS 3C050, European Parliament, Brussels )</w:t>
            </w:r>
          </w:p>
          <w:p w:rsidR="00216D71" w:rsidRPr="00F60DCF" w:rsidRDefault="00216D71" w:rsidP="00216D71">
            <w:pPr>
              <w:pStyle w:val="Heading1"/>
              <w:spacing w:line="360" w:lineRule="auto"/>
              <w:ind w:left="360"/>
              <w:jc w:val="center"/>
              <w:rPr>
                <w:rFonts w:ascii="Georgia" w:hAnsi="Georgia"/>
                <w:sz w:val="32"/>
                <w:szCs w:val="32"/>
              </w:rPr>
            </w:pPr>
            <w:r w:rsidRPr="00F60DCF">
              <w:rPr>
                <w:rFonts w:ascii="Georgia" w:hAnsi="Georgia"/>
                <w:sz w:val="32"/>
                <w:szCs w:val="32"/>
              </w:rPr>
              <w:t>PJESËMARRJE NË KOLOKUIUME NDËRKOMBËTARE DHE KUMTESA TË PËRGATITURA E TË MBAJTURA NË KËTO VEPRIMTARI</w:t>
            </w:r>
          </w:p>
          <w:p w:rsidR="002F6D9E" w:rsidRPr="002F6D9E" w:rsidRDefault="00216D71" w:rsidP="00216D71">
            <w:pPr>
              <w:pStyle w:val="Heading1"/>
              <w:numPr>
                <w:ilvl w:val="0"/>
                <w:numId w:val="9"/>
              </w:numPr>
              <w:spacing w:line="360" w:lineRule="auto"/>
              <w:rPr>
                <w:rFonts w:ascii="Georgia" w:hAnsi="Georgia"/>
                <w:b w:val="0"/>
                <w:sz w:val="24"/>
                <w:szCs w:val="24"/>
                <w:lang w:val="fr-FR"/>
              </w:rPr>
            </w:pPr>
            <w:r w:rsidRPr="00F60DCF">
              <w:rPr>
                <w:rFonts w:ascii="Georgia" w:hAnsi="Georgia"/>
                <w:sz w:val="24"/>
                <w:szCs w:val="24"/>
                <w:lang w:val="fr-FR"/>
              </w:rPr>
              <w:t>MARR PJESË NË “COLLOQUE INTERNATIONALE – Lecture d’Isamil Kadaré,</w:t>
            </w:r>
            <w:r w:rsidRPr="00DD4FB6">
              <w:rPr>
                <w:rFonts w:ascii="Georgia" w:hAnsi="Georgia"/>
                <w:b w:val="0"/>
                <w:sz w:val="24"/>
                <w:szCs w:val="24"/>
                <w:lang w:val="fr-FR"/>
              </w:rPr>
              <w:t xml:space="preserve"> à l’Université Paris X-Nanterre, 29-31 maj 2008 » dhe referoj ne frëngjisht kumtesën </w:t>
            </w:r>
            <w:r>
              <w:rPr>
                <w:rFonts w:ascii="Georgia" w:hAnsi="Georgia"/>
                <w:sz w:val="24"/>
                <w:szCs w:val="24"/>
                <w:lang w:val="fr-FR"/>
              </w:rPr>
              <w:t>« IS</w:t>
            </w:r>
            <w:r w:rsidRPr="00F60DCF">
              <w:rPr>
                <w:rFonts w:ascii="Georgia" w:hAnsi="Georgia"/>
                <w:sz w:val="24"/>
                <w:szCs w:val="24"/>
                <w:lang w:val="fr-FR"/>
              </w:rPr>
              <w:t>M</w:t>
            </w:r>
            <w:r>
              <w:rPr>
                <w:rFonts w:ascii="Georgia" w:hAnsi="Georgia"/>
                <w:sz w:val="24"/>
                <w:szCs w:val="24"/>
                <w:lang w:val="fr-FR"/>
              </w:rPr>
              <w:t>A</w:t>
            </w:r>
            <w:r w:rsidRPr="00F60DCF">
              <w:rPr>
                <w:rFonts w:ascii="Georgia" w:hAnsi="Georgia"/>
                <w:sz w:val="24"/>
                <w:szCs w:val="24"/>
                <w:lang w:val="fr-FR"/>
              </w:rPr>
              <w:t xml:space="preserve">IL KADARE ET LA TRADITION LITTERAIRE </w:t>
            </w:r>
          </w:p>
          <w:p w:rsidR="00216D71" w:rsidRDefault="00216D71" w:rsidP="00216D71">
            <w:pPr>
              <w:pStyle w:val="Heading1"/>
              <w:numPr>
                <w:ilvl w:val="0"/>
                <w:numId w:val="9"/>
              </w:numPr>
              <w:spacing w:line="360" w:lineRule="auto"/>
              <w:rPr>
                <w:rFonts w:ascii="Georgia" w:hAnsi="Georgia"/>
                <w:b w:val="0"/>
                <w:sz w:val="24"/>
                <w:szCs w:val="24"/>
                <w:lang w:val="fr-FR"/>
              </w:rPr>
            </w:pPr>
            <w:r w:rsidRPr="00F60DCF">
              <w:rPr>
                <w:rFonts w:ascii="Georgia" w:hAnsi="Georgia"/>
                <w:sz w:val="24"/>
                <w:szCs w:val="24"/>
                <w:lang w:val="fr-FR"/>
              </w:rPr>
              <w:t>ALBBANIASE ».</w:t>
            </w:r>
            <w:r w:rsidRPr="00DD4FB6">
              <w:rPr>
                <w:rFonts w:ascii="Georgia" w:hAnsi="Georgia"/>
                <w:b w:val="0"/>
                <w:sz w:val="24"/>
                <w:szCs w:val="24"/>
                <w:lang w:val="fr-FR"/>
              </w:rPr>
              <w:t xml:space="preserve"> Kumtesa </w:t>
            </w:r>
            <w:r>
              <w:rPr>
                <w:rFonts w:ascii="Georgia" w:hAnsi="Georgia"/>
                <w:b w:val="0"/>
                <w:sz w:val="24"/>
                <w:szCs w:val="24"/>
                <w:lang w:val="fr-FR"/>
              </w:rPr>
              <w:t xml:space="preserve">është botuar si libër i veçantëme titullin </w:t>
            </w:r>
            <w:r w:rsidRPr="00846F6C">
              <w:rPr>
                <w:rFonts w:ascii="Georgia" w:hAnsi="Georgia"/>
                <w:b w:val="0"/>
                <w:i/>
                <w:sz w:val="28"/>
                <w:szCs w:val="28"/>
                <w:lang w:val="fr-FR"/>
              </w:rPr>
              <w:t>Lectures d’Ismail Kadaré</w:t>
            </w:r>
            <w:r>
              <w:rPr>
                <w:rFonts w:ascii="Georgia" w:hAnsi="Georgia"/>
                <w:b w:val="0"/>
                <w:sz w:val="24"/>
                <w:szCs w:val="24"/>
                <w:lang w:val="fr-FR"/>
              </w:rPr>
              <w:t xml:space="preserve">, Presse Universitaire de Paris Ouest, </w:t>
            </w:r>
            <w:r w:rsidRPr="00846F6C">
              <w:rPr>
                <w:rFonts w:ascii="Georgia" w:hAnsi="Georgia"/>
                <w:i/>
                <w:sz w:val="24"/>
                <w:szCs w:val="24"/>
                <w:lang w:val="fr-FR"/>
              </w:rPr>
              <w:t>collection litterature et poètique comparées</w:t>
            </w:r>
            <w:r>
              <w:rPr>
                <w:rFonts w:ascii="Georgia" w:hAnsi="Georgia"/>
                <w:b w:val="0"/>
                <w:sz w:val="24"/>
                <w:szCs w:val="24"/>
                <w:lang w:val="fr-FR"/>
              </w:rPr>
              <w:t>, Paris 2011, ISBN 978-2-84016-081-6, f. 121-133.</w:t>
            </w:r>
          </w:p>
          <w:p w:rsidR="00216D71" w:rsidRPr="00582D91" w:rsidRDefault="00216D71" w:rsidP="00216D71">
            <w:pPr>
              <w:pStyle w:val="Heading1"/>
              <w:numPr>
                <w:ilvl w:val="0"/>
                <w:numId w:val="9"/>
              </w:numPr>
              <w:spacing w:line="276" w:lineRule="auto"/>
              <w:jc w:val="both"/>
              <w:rPr>
                <w:rFonts w:ascii="Georgia" w:hAnsi="Georgia"/>
                <w:b w:val="0"/>
                <w:sz w:val="24"/>
                <w:szCs w:val="24"/>
                <w:lang w:val="fr-FR"/>
              </w:rPr>
            </w:pPr>
            <w:r w:rsidRPr="00F60DCF">
              <w:rPr>
                <w:rFonts w:ascii="Georgia" w:hAnsi="Georgia"/>
                <w:sz w:val="24"/>
                <w:szCs w:val="24"/>
                <w:lang w:val="fr-FR"/>
              </w:rPr>
              <w:t>MARR PJESË NË « COLLOQUE INTERANTIONALE – ECRIVAIN D’EXPRESSION FRANCAISE DE L’EUROPE DU SUD-EST</w:t>
            </w:r>
            <w:r w:rsidRPr="00DD4FB6">
              <w:rPr>
                <w:rFonts w:ascii="Georgia" w:hAnsi="Georgia"/>
                <w:b w:val="0"/>
                <w:sz w:val="24"/>
                <w:szCs w:val="24"/>
                <w:lang w:val="fr-FR"/>
              </w:rPr>
              <w:t xml:space="preserve"> – Les écrivains du sud-est europén en quete d’identité, organisé pas Université « Spiru Haret », Bucarest, 6-7 Novembre 2009 » </w:t>
            </w:r>
            <w:r w:rsidRPr="00582D91">
              <w:rPr>
                <w:rFonts w:ascii="Georgia" w:hAnsi="Georgia"/>
                <w:b w:val="0"/>
                <w:sz w:val="24"/>
                <w:szCs w:val="24"/>
                <w:lang w:val="fr-FR"/>
              </w:rPr>
              <w:t xml:space="preserve">dhe referoj aty kumtesën : </w:t>
            </w:r>
            <w:r w:rsidRPr="00582D91">
              <w:rPr>
                <w:rFonts w:ascii="Georgia" w:hAnsi="Georgia"/>
                <w:sz w:val="24"/>
                <w:szCs w:val="24"/>
                <w:lang w:val="fr-FR"/>
              </w:rPr>
              <w:t>« ISMAIL KADARE- IDENTITE MALENTENDU »</w:t>
            </w:r>
            <w:r w:rsidRPr="00582D91">
              <w:rPr>
                <w:rFonts w:ascii="Georgia" w:hAnsi="Georgia"/>
                <w:b w:val="0"/>
                <w:sz w:val="24"/>
                <w:szCs w:val="24"/>
                <w:lang w:val="fr-FR"/>
              </w:rPr>
              <w:t xml:space="preserve">, botuar në revistën Actes du Colloque, Editura fundatiei </w:t>
            </w:r>
            <w:r w:rsidRPr="00582D91">
              <w:rPr>
                <w:rFonts w:ascii="Georgia" w:hAnsi="Georgia"/>
                <w:b w:val="0"/>
                <w:sz w:val="20"/>
                <w:szCs w:val="20"/>
                <w:lang w:val="fr-FR"/>
              </w:rPr>
              <w:t xml:space="preserve">ROMANIA DE MAINE, Bucaresti 2010, p. 187-195. </w:t>
            </w:r>
          </w:p>
          <w:p w:rsidR="00216D71" w:rsidRPr="00582D91" w:rsidRDefault="00216D71" w:rsidP="00216D71">
            <w:pPr>
              <w:pStyle w:val="Heading1"/>
              <w:spacing w:line="276" w:lineRule="auto"/>
              <w:ind w:left="780"/>
              <w:jc w:val="both"/>
              <w:rPr>
                <w:rFonts w:ascii="Georgia" w:hAnsi="Georgia"/>
                <w:b w:val="0"/>
                <w:sz w:val="24"/>
                <w:szCs w:val="24"/>
                <w:lang w:val="fr-FR"/>
              </w:rPr>
            </w:pPr>
            <w:r w:rsidRPr="00582D91">
              <w:rPr>
                <w:rFonts w:ascii="Georgia" w:hAnsi="Georgia"/>
                <w:b w:val="0"/>
                <w:sz w:val="20"/>
                <w:szCs w:val="20"/>
                <w:lang w:val="fr-FR"/>
              </w:rPr>
              <w:t>ISBN 978-973-163-445-6</w:t>
            </w:r>
          </w:p>
          <w:p w:rsidR="00216D71" w:rsidRPr="00582D91" w:rsidRDefault="00216D71" w:rsidP="00216D71">
            <w:pPr>
              <w:pStyle w:val="Heading1"/>
              <w:spacing w:line="276" w:lineRule="auto"/>
              <w:ind w:left="360"/>
              <w:jc w:val="both"/>
              <w:rPr>
                <w:rFonts w:ascii="Georgia" w:hAnsi="Georgia"/>
                <w:b w:val="0"/>
                <w:sz w:val="20"/>
                <w:szCs w:val="20"/>
                <w:lang w:val="fr-FR"/>
              </w:rPr>
            </w:pPr>
            <w:r w:rsidRPr="00582D91">
              <w:rPr>
                <w:rFonts w:ascii="Georgia" w:hAnsi="Georgia"/>
                <w:b w:val="0"/>
                <w:sz w:val="20"/>
                <w:szCs w:val="20"/>
                <w:lang w:val="fr-FR"/>
              </w:rPr>
              <w:t xml:space="preserve">978-973-163-525-5- vol II </w:t>
            </w:r>
          </w:p>
          <w:p w:rsidR="00216D71" w:rsidRPr="00DD4FB6" w:rsidRDefault="00216D71" w:rsidP="00216D71">
            <w:pPr>
              <w:pStyle w:val="Heading1"/>
              <w:numPr>
                <w:ilvl w:val="0"/>
                <w:numId w:val="9"/>
              </w:numPr>
              <w:spacing w:line="360" w:lineRule="auto"/>
              <w:rPr>
                <w:rFonts w:ascii="Georgia" w:hAnsi="Georgia"/>
                <w:b w:val="0"/>
                <w:sz w:val="24"/>
                <w:szCs w:val="24"/>
                <w:lang w:val="fr-FR"/>
              </w:rPr>
            </w:pPr>
            <w:r w:rsidRPr="00F60DCF">
              <w:rPr>
                <w:rFonts w:ascii="Georgia" w:hAnsi="Georgia"/>
                <w:sz w:val="24"/>
                <w:szCs w:val="24"/>
                <w:lang w:val="fr-FR"/>
              </w:rPr>
              <w:t>MARR PJESË NË « COLLOQUE INTERNATIONAL</w:t>
            </w:r>
            <w:r w:rsidRPr="00DD4FB6">
              <w:rPr>
                <w:rFonts w:ascii="Georgia" w:hAnsi="Georgia"/>
                <w:b w:val="0"/>
                <w:sz w:val="24"/>
                <w:szCs w:val="24"/>
                <w:lang w:val="fr-FR"/>
              </w:rPr>
              <w:t xml:space="preserve"> : </w:t>
            </w:r>
            <w:r w:rsidRPr="00F60DCF">
              <w:rPr>
                <w:rFonts w:ascii="Georgia" w:hAnsi="Georgia"/>
                <w:i/>
                <w:sz w:val="24"/>
                <w:szCs w:val="24"/>
                <w:lang w:val="fr-FR"/>
              </w:rPr>
              <w:t>Dialogue des cultures dans l’espace méditerranéen et les Balkans : le français langue d’échanges et de partage</w:t>
            </w:r>
            <w:r w:rsidRPr="00DD4FB6">
              <w:rPr>
                <w:rFonts w:ascii="Georgia" w:hAnsi="Georgia"/>
                <w:b w:val="0"/>
                <w:sz w:val="24"/>
                <w:szCs w:val="24"/>
                <w:lang w:val="fr-FR"/>
              </w:rPr>
              <w:t>, organi</w:t>
            </w:r>
            <w:r>
              <w:rPr>
                <w:rFonts w:ascii="Georgia" w:hAnsi="Georgia"/>
                <w:b w:val="0"/>
                <w:sz w:val="24"/>
                <w:szCs w:val="24"/>
                <w:lang w:val="fr-FR"/>
              </w:rPr>
              <w:t>sé par Université d’Athènes, De</w:t>
            </w:r>
            <w:r w:rsidRPr="00DD4FB6">
              <w:rPr>
                <w:rFonts w:ascii="Georgia" w:hAnsi="Georgia"/>
                <w:b w:val="0"/>
                <w:sz w:val="24"/>
                <w:szCs w:val="24"/>
                <w:lang w:val="fr-FR"/>
              </w:rPr>
              <w:t>p</w:t>
            </w:r>
            <w:r>
              <w:rPr>
                <w:rFonts w:ascii="Georgia" w:hAnsi="Georgia"/>
                <w:b w:val="0"/>
                <w:sz w:val="24"/>
                <w:szCs w:val="24"/>
                <w:lang w:val="fr-FR"/>
              </w:rPr>
              <w:t>a</w:t>
            </w:r>
            <w:r w:rsidRPr="00DD4FB6">
              <w:rPr>
                <w:rFonts w:ascii="Georgia" w:hAnsi="Georgia"/>
                <w:b w:val="0"/>
                <w:sz w:val="24"/>
                <w:szCs w:val="24"/>
                <w:lang w:val="fr-FR"/>
              </w:rPr>
              <w:t>rtement de Langue et de Littérature Française, 11-14 mars 2010 ». Referoj kumtesën « </w:t>
            </w:r>
            <w:r w:rsidRPr="00F60DCF">
              <w:rPr>
                <w:rFonts w:ascii="Georgia" w:hAnsi="Georgia"/>
                <w:sz w:val="24"/>
                <w:szCs w:val="24"/>
                <w:lang w:val="fr-FR"/>
              </w:rPr>
              <w:t>ENVER HODJA ET ISAMIL KADARE- QUAND LA « DICATURE » ARRIVE DU FRANÇAIS</w:t>
            </w:r>
            <w:r w:rsidRPr="00DD4FB6">
              <w:rPr>
                <w:rFonts w:ascii="Georgia" w:hAnsi="Georgia"/>
                <w:b w:val="0"/>
                <w:sz w:val="24"/>
                <w:szCs w:val="24"/>
                <w:lang w:val="fr-FR"/>
              </w:rPr>
              <w:t> »,  në proces botimi në revistën Acte du Colloque, 15 faqe.</w:t>
            </w:r>
          </w:p>
          <w:p w:rsidR="00216D71" w:rsidRDefault="00216D71" w:rsidP="00216D71">
            <w:pPr>
              <w:pStyle w:val="Heading1"/>
              <w:numPr>
                <w:ilvl w:val="0"/>
                <w:numId w:val="9"/>
              </w:numPr>
              <w:spacing w:line="360" w:lineRule="auto"/>
              <w:ind w:left="720"/>
              <w:jc w:val="both"/>
              <w:rPr>
                <w:rFonts w:ascii="Georgia" w:hAnsi="Georgia"/>
                <w:lang w:val="fr-FR"/>
              </w:rPr>
            </w:pPr>
            <w:r w:rsidRPr="00A96534">
              <w:rPr>
                <w:rFonts w:ascii="Georgia" w:hAnsi="Georgia"/>
                <w:sz w:val="24"/>
                <w:szCs w:val="24"/>
                <w:lang w:val="fr-FR"/>
              </w:rPr>
              <w:t xml:space="preserve">MARR PJESË NË « COLLOQUE INTERNATIONAL – </w:t>
            </w:r>
            <w:r w:rsidRPr="00A96534">
              <w:rPr>
                <w:rFonts w:ascii="Georgia" w:hAnsi="Georgia"/>
                <w:i/>
                <w:sz w:val="24"/>
                <w:szCs w:val="24"/>
                <w:lang w:val="fr-FR"/>
              </w:rPr>
              <w:t>L’écrire et l’écriture des écriavains d’expression française de l’Europe du Sud-Est</w:t>
            </w:r>
            <w:r w:rsidRPr="00A96534">
              <w:rPr>
                <w:rFonts w:ascii="Georgia" w:hAnsi="Georgia"/>
                <w:sz w:val="24"/>
                <w:szCs w:val="24"/>
                <w:lang w:val="fr-FR"/>
              </w:rPr>
              <w:t>, organisé les 5-6 novembre 2010 à Bucarest par l’Université « Spiru Haret » et par l’Agence Universitaire de la Francophonie ». Atje referoj kumtesën « L’HOMME QUI PASSA KADARE à L’ETRANGER », botuar n</w:t>
            </w:r>
            <w:r>
              <w:rPr>
                <w:rFonts w:ascii="Georgia" w:hAnsi="Georgia"/>
                <w:sz w:val="24"/>
                <w:szCs w:val="24"/>
                <w:lang w:val="fr-FR"/>
              </w:rPr>
              <w:t>ë</w:t>
            </w:r>
            <w:r w:rsidRPr="00A96534">
              <w:rPr>
                <w:rFonts w:ascii="Georgia" w:hAnsi="Georgia"/>
                <w:sz w:val="24"/>
                <w:szCs w:val="24"/>
                <w:lang w:val="fr-FR"/>
              </w:rPr>
              <w:t xml:space="preserve"> revist</w:t>
            </w:r>
            <w:r>
              <w:rPr>
                <w:rFonts w:ascii="Georgia" w:hAnsi="Georgia"/>
                <w:sz w:val="24"/>
                <w:szCs w:val="24"/>
                <w:lang w:val="fr-FR"/>
              </w:rPr>
              <w:t>ë</w:t>
            </w:r>
            <w:r w:rsidRPr="00A96534">
              <w:rPr>
                <w:rFonts w:ascii="Georgia" w:hAnsi="Georgia"/>
                <w:sz w:val="24"/>
                <w:szCs w:val="24"/>
                <w:lang w:val="fr-FR"/>
              </w:rPr>
              <w:t>n ECRIVAINS D’EXPRESSION FRANCAISE DE L’EUROPE DU SUD-EST, nga Université « Spiru Haret » dhe Agence Universitaire de la Francophonie, Bukuresht</w:t>
            </w:r>
            <w:r>
              <w:rPr>
                <w:rFonts w:ascii="Georgia" w:hAnsi="Georgia"/>
                <w:sz w:val="24"/>
                <w:szCs w:val="24"/>
                <w:lang w:val="fr-FR"/>
              </w:rPr>
              <w:t xml:space="preserve">, </w:t>
            </w:r>
            <w:r>
              <w:rPr>
                <w:rFonts w:ascii="Georgia" w:hAnsi="Georgia"/>
                <w:b w:val="0"/>
                <w:sz w:val="24"/>
                <w:szCs w:val="24"/>
                <w:lang w:val="fr-FR"/>
              </w:rPr>
              <w:t xml:space="preserve">f. 120-126. </w:t>
            </w:r>
          </w:p>
          <w:p w:rsidR="00216D71" w:rsidRPr="00A96534" w:rsidRDefault="00216D71" w:rsidP="00216D71">
            <w:pPr>
              <w:pStyle w:val="Heading1"/>
              <w:spacing w:line="360" w:lineRule="auto"/>
              <w:ind w:left="720"/>
              <w:jc w:val="both"/>
              <w:rPr>
                <w:rFonts w:ascii="Georgia" w:hAnsi="Georgia"/>
                <w:lang w:val="fr-FR"/>
              </w:rPr>
            </w:pPr>
            <w:r>
              <w:rPr>
                <w:rFonts w:ascii="Georgia" w:hAnsi="Georgia"/>
                <w:sz w:val="24"/>
                <w:szCs w:val="24"/>
                <w:lang w:val="fr-FR"/>
              </w:rPr>
              <w:t>ISBN 977-973-163-628-3.</w:t>
            </w: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725A53" w:rsidRPr="00973F97" w:rsidRDefault="00725A53" w:rsidP="00973F97">
            <w:pPr>
              <w:pStyle w:val="CVSpacer"/>
              <w:spacing w:line="360" w:lineRule="auto"/>
              <w:ind w:left="473"/>
              <w:rPr>
                <w:sz w:val="24"/>
                <w:szCs w:val="24"/>
                <w:lang w:val="sq-AL"/>
              </w:rPr>
            </w:pPr>
          </w:p>
          <w:p w:rsidR="00973F97" w:rsidRDefault="00973F97" w:rsidP="00973F97">
            <w:pPr>
              <w:pStyle w:val="CVSpacer"/>
              <w:spacing w:line="360" w:lineRule="auto"/>
              <w:ind w:left="0"/>
              <w:rPr>
                <w:sz w:val="24"/>
                <w:szCs w:val="24"/>
                <w:lang w:val="sq-AL"/>
              </w:rPr>
            </w:pPr>
          </w:p>
          <w:p w:rsidR="00973F97" w:rsidRDefault="00973F97" w:rsidP="00973F97">
            <w:pPr>
              <w:pStyle w:val="CVSpacer"/>
              <w:spacing w:line="360" w:lineRule="auto"/>
              <w:ind w:left="0"/>
              <w:rPr>
                <w:sz w:val="24"/>
                <w:szCs w:val="24"/>
                <w:lang w:val="sq-AL"/>
              </w:rPr>
            </w:pPr>
          </w:p>
          <w:p w:rsidR="00725A53" w:rsidRPr="00973F97" w:rsidRDefault="00973F97" w:rsidP="00973F97">
            <w:pPr>
              <w:pStyle w:val="CVSpacer"/>
              <w:spacing w:line="360" w:lineRule="auto"/>
              <w:ind w:left="0"/>
              <w:rPr>
                <w:sz w:val="24"/>
                <w:szCs w:val="24"/>
                <w:lang w:val="sq-AL"/>
              </w:rPr>
            </w:pPr>
            <w:r>
              <w:rPr>
                <w:sz w:val="24"/>
                <w:szCs w:val="24"/>
                <w:lang w:val="sq-AL"/>
              </w:rPr>
              <w:t xml:space="preserve">        -</w:t>
            </w:r>
            <w:r w:rsidR="00725A53" w:rsidRPr="00973F97">
              <w:rPr>
                <w:sz w:val="24"/>
                <w:szCs w:val="24"/>
                <w:lang w:val="sq-AL"/>
              </w:rPr>
              <w:t>1990</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6A79E8">
            <w:pPr>
              <w:pStyle w:val="CVHeading3"/>
              <w:spacing w:line="360" w:lineRule="auto"/>
              <w:ind w:left="0"/>
              <w:jc w:val="left"/>
              <w:rPr>
                <w:b/>
                <w:sz w:val="24"/>
                <w:szCs w:val="24"/>
                <w:lang w:val="sq-AL"/>
              </w:rPr>
            </w:pPr>
            <w:r w:rsidRPr="00973F97">
              <w:rPr>
                <w:b/>
                <w:sz w:val="24"/>
                <w:szCs w:val="24"/>
                <w:lang w:val="sq-AL"/>
              </w:rPr>
              <w:lastRenderedPageBreak/>
              <w:t>Titulli i kualifikimit të marrë</w:t>
            </w:r>
          </w:p>
        </w:tc>
        <w:tc>
          <w:tcPr>
            <w:tcW w:w="7447" w:type="dxa"/>
            <w:gridSpan w:val="11"/>
          </w:tcPr>
          <w:p w:rsidR="00810327" w:rsidRPr="00973F97" w:rsidRDefault="002D3EA3" w:rsidP="00973F97">
            <w:pPr>
              <w:pStyle w:val="CVSpacer"/>
              <w:numPr>
                <w:ilvl w:val="0"/>
                <w:numId w:val="4"/>
              </w:numPr>
              <w:spacing w:line="360" w:lineRule="auto"/>
              <w:rPr>
                <w:b/>
                <w:sz w:val="24"/>
                <w:szCs w:val="24"/>
                <w:lang w:val="sq-AL"/>
              </w:rPr>
            </w:pPr>
            <w:r w:rsidRPr="00973F97">
              <w:rPr>
                <w:b/>
                <w:sz w:val="24"/>
                <w:szCs w:val="24"/>
                <w:lang w:val="sq-AL"/>
              </w:rPr>
              <w:t xml:space="preserve">Doktor </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Temat/aftësitë kryesore që ofronte programi</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N</w:t>
            </w:r>
            <w:r w:rsidR="00D259F9" w:rsidRPr="00973F97">
              <w:rPr>
                <w:sz w:val="24"/>
                <w:szCs w:val="24"/>
                <w:lang w:val="sq-AL"/>
              </w:rPr>
              <w:t>ë</w:t>
            </w:r>
            <w:r w:rsidRPr="00973F97">
              <w:rPr>
                <w:sz w:val="24"/>
                <w:szCs w:val="24"/>
                <w:lang w:val="sq-AL"/>
              </w:rPr>
              <w:t xml:space="preserve"> Shkencat filologjike</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Emri dhe lloji i organizatës që ofroi shkollimin dhe trajnimin</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Universiteti i Tiran</w:t>
            </w:r>
            <w:r w:rsidR="00D259F9" w:rsidRPr="00973F97">
              <w:rPr>
                <w:sz w:val="24"/>
                <w:szCs w:val="24"/>
                <w:lang w:val="sq-AL"/>
              </w:rPr>
              <w:t>ë</w:t>
            </w:r>
            <w:r w:rsidRPr="00973F97">
              <w:rPr>
                <w:sz w:val="24"/>
                <w:szCs w:val="24"/>
                <w:lang w:val="sq-AL"/>
              </w:rPr>
              <w:t>s</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Niveli i klasifikimit kombëtar ose ndërkombëtar</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Komb</w:t>
            </w:r>
            <w:r w:rsidR="00D259F9" w:rsidRPr="00973F97">
              <w:rPr>
                <w:sz w:val="24"/>
                <w:szCs w:val="24"/>
                <w:lang w:val="sq-AL"/>
              </w:rPr>
              <w:t>ë</w:t>
            </w:r>
            <w:r w:rsidRPr="00973F97">
              <w:rPr>
                <w:sz w:val="24"/>
                <w:szCs w:val="24"/>
                <w:lang w:val="sq-AL"/>
              </w:rPr>
              <w:t>tare</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FirstLine"/>
              <w:spacing w:before="0" w:line="360" w:lineRule="auto"/>
              <w:rPr>
                <w:sz w:val="24"/>
                <w:szCs w:val="24"/>
                <w:lang w:val="sq-AL"/>
              </w:rPr>
            </w:pPr>
            <w:r w:rsidRPr="00973F97">
              <w:rPr>
                <w:sz w:val="24"/>
                <w:szCs w:val="24"/>
                <w:lang w:val="sq-AL"/>
              </w:rPr>
              <w:t>Data(t)</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2013</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b/>
                <w:sz w:val="24"/>
                <w:szCs w:val="24"/>
                <w:lang w:val="sq-AL"/>
              </w:rPr>
            </w:pPr>
            <w:r w:rsidRPr="00973F97">
              <w:rPr>
                <w:b/>
                <w:sz w:val="24"/>
                <w:szCs w:val="24"/>
                <w:lang w:val="sq-AL"/>
              </w:rPr>
              <w:t>Titulli i kualifikimit të marrë</w:t>
            </w:r>
          </w:p>
        </w:tc>
        <w:tc>
          <w:tcPr>
            <w:tcW w:w="7447" w:type="dxa"/>
            <w:gridSpan w:val="11"/>
          </w:tcPr>
          <w:p w:rsidR="00810327" w:rsidRPr="00973F97" w:rsidRDefault="002D3EA3" w:rsidP="00973F97">
            <w:pPr>
              <w:pStyle w:val="CVSpacer"/>
              <w:numPr>
                <w:ilvl w:val="0"/>
                <w:numId w:val="4"/>
              </w:numPr>
              <w:spacing w:line="360" w:lineRule="auto"/>
              <w:rPr>
                <w:b/>
                <w:sz w:val="24"/>
                <w:szCs w:val="24"/>
                <w:lang w:val="sq-AL"/>
              </w:rPr>
            </w:pPr>
            <w:r w:rsidRPr="00973F97">
              <w:rPr>
                <w:b/>
                <w:sz w:val="24"/>
                <w:szCs w:val="24"/>
                <w:lang w:val="sq-AL"/>
              </w:rPr>
              <w:t>Profesor i Asociuar</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Temat/aftësitë kryesore që ofronte programi</w:t>
            </w:r>
          </w:p>
        </w:tc>
        <w:tc>
          <w:tcPr>
            <w:tcW w:w="7447" w:type="dxa"/>
            <w:gridSpan w:val="11"/>
          </w:tcPr>
          <w:p w:rsidR="00810327" w:rsidRPr="00973F97" w:rsidRDefault="002D3EA3" w:rsidP="00973F97">
            <w:pPr>
              <w:pStyle w:val="CVSpacer"/>
              <w:spacing w:line="360" w:lineRule="auto"/>
              <w:rPr>
                <w:sz w:val="24"/>
                <w:szCs w:val="24"/>
                <w:lang w:val="sq-AL"/>
              </w:rPr>
            </w:pPr>
            <w:r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t>Emri dhe lloji i organizatës që ofroi shkollimin dhe trainimin</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Qendra e Studimeve Albanologjike</w:t>
            </w:r>
          </w:p>
          <w:p w:rsidR="002D3EA3" w:rsidRPr="00973F97" w:rsidRDefault="002D3EA3" w:rsidP="00973F97">
            <w:pPr>
              <w:pStyle w:val="CVSpacer"/>
              <w:spacing w:line="360" w:lineRule="auto"/>
              <w:ind w:left="473"/>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3"/>
              <w:spacing w:line="360" w:lineRule="auto"/>
              <w:rPr>
                <w:sz w:val="24"/>
                <w:szCs w:val="24"/>
                <w:lang w:val="sq-AL"/>
              </w:rPr>
            </w:pPr>
            <w:r w:rsidRPr="00973F97">
              <w:rPr>
                <w:sz w:val="24"/>
                <w:szCs w:val="24"/>
                <w:lang w:val="sq-AL"/>
              </w:rPr>
              <w:lastRenderedPageBreak/>
              <w:t>Niveli i klasifikimit kombëtar ose ndërkombëtar</w:t>
            </w:r>
          </w:p>
          <w:p w:rsidR="009F41F2" w:rsidRPr="00973F97" w:rsidRDefault="009F41F2" w:rsidP="00973F97">
            <w:pPr>
              <w:spacing w:line="360" w:lineRule="auto"/>
              <w:rPr>
                <w:sz w:val="24"/>
                <w:szCs w:val="24"/>
                <w:lang w:val="sq-AL"/>
              </w:rPr>
            </w:pPr>
          </w:p>
          <w:p w:rsidR="00973F97" w:rsidRDefault="009F41F2" w:rsidP="00973F97">
            <w:pPr>
              <w:spacing w:line="360" w:lineRule="auto"/>
              <w:rPr>
                <w:sz w:val="24"/>
                <w:szCs w:val="24"/>
                <w:lang w:val="sq-AL"/>
              </w:rPr>
            </w:pPr>
            <w:r w:rsidRPr="00973F97">
              <w:rPr>
                <w:b/>
                <w:sz w:val="24"/>
                <w:szCs w:val="24"/>
                <w:lang w:val="sq-AL"/>
              </w:rPr>
              <w:t xml:space="preserve"> BOTIM</w:t>
            </w:r>
            <w:r w:rsidR="00973F97">
              <w:rPr>
                <w:b/>
                <w:sz w:val="24"/>
                <w:szCs w:val="24"/>
                <w:lang w:val="sq-AL"/>
              </w:rPr>
              <w:t>E</w:t>
            </w:r>
            <w:r w:rsidR="00216D71" w:rsidRPr="00216D71">
              <w:rPr>
                <w:b/>
                <w:sz w:val="24"/>
                <w:szCs w:val="24"/>
                <w:lang w:val="sq-AL"/>
              </w:rPr>
              <w:t>MONOGRAFI</w:t>
            </w:r>
          </w:p>
          <w:p w:rsidR="009F41F2" w:rsidRPr="00973F97" w:rsidRDefault="009F41F2" w:rsidP="00973F97">
            <w:pPr>
              <w:spacing w:line="360" w:lineRule="auto"/>
              <w:rPr>
                <w:b/>
                <w:sz w:val="24"/>
                <w:szCs w:val="24"/>
                <w:lang w:val="sq-AL"/>
              </w:rPr>
            </w:pPr>
            <w:r w:rsidRPr="00973F97">
              <w:rPr>
                <w:sz w:val="24"/>
                <w:szCs w:val="24"/>
                <w:lang w:val="sq-AL"/>
              </w:rPr>
              <w:t xml:space="preserve">1.  </w:t>
            </w:r>
            <w:r w:rsidRPr="00973F97">
              <w:rPr>
                <w:b/>
                <w:sz w:val="24"/>
                <w:szCs w:val="24"/>
                <w:lang w:val="sq-AL"/>
              </w:rPr>
              <w:t>Poetika</w:t>
            </w:r>
            <w:r w:rsidRPr="00973F97">
              <w:rPr>
                <w:sz w:val="24"/>
                <w:szCs w:val="24"/>
                <w:lang w:val="sq-AL"/>
              </w:rPr>
              <w:t xml:space="preserve"> – Nga Aristoteli te </w:t>
            </w:r>
          </w:p>
          <w:p w:rsidR="009F41F2" w:rsidRPr="00973F97" w:rsidRDefault="009F41F2" w:rsidP="00973F97">
            <w:pPr>
              <w:spacing w:line="360" w:lineRule="auto"/>
              <w:rPr>
                <w:sz w:val="24"/>
                <w:szCs w:val="24"/>
                <w:lang w:val="sq-AL"/>
              </w:rPr>
            </w:pPr>
            <w:r w:rsidRPr="00973F97">
              <w:rPr>
                <w:sz w:val="24"/>
                <w:szCs w:val="24"/>
                <w:lang w:val="sq-AL"/>
              </w:rPr>
              <w:t>Natali Sarrot – monografi, 230 faqe.</w:t>
            </w:r>
          </w:p>
          <w:p w:rsidR="009F41F2" w:rsidRPr="00973F97" w:rsidRDefault="009F41F2" w:rsidP="00973F97">
            <w:pPr>
              <w:suppressAutoHyphens w:val="0"/>
              <w:spacing w:line="360" w:lineRule="auto"/>
              <w:jc w:val="both"/>
              <w:rPr>
                <w:sz w:val="24"/>
                <w:szCs w:val="24"/>
                <w:lang w:val="sq-AL"/>
              </w:rPr>
            </w:pPr>
          </w:p>
          <w:p w:rsidR="009F41F2" w:rsidRPr="00973F97" w:rsidRDefault="00973F97" w:rsidP="00973F97">
            <w:pPr>
              <w:suppressAutoHyphens w:val="0"/>
              <w:spacing w:line="360" w:lineRule="auto"/>
              <w:rPr>
                <w:sz w:val="24"/>
                <w:szCs w:val="24"/>
                <w:lang w:val="sq-AL"/>
              </w:rPr>
            </w:pPr>
            <w:r>
              <w:rPr>
                <w:b/>
                <w:sz w:val="24"/>
                <w:szCs w:val="24"/>
                <w:lang w:val="sq-AL"/>
              </w:rPr>
              <w:t xml:space="preserve">2. </w:t>
            </w:r>
            <w:r w:rsidR="009F41F2" w:rsidRPr="00973F97">
              <w:rPr>
                <w:b/>
                <w:sz w:val="24"/>
                <w:szCs w:val="24"/>
                <w:lang w:val="sq-AL"/>
              </w:rPr>
              <w:t>KADARE, AGOLLI, ARAPI, Figuracioni në poezinë e viteve</w:t>
            </w:r>
          </w:p>
          <w:p w:rsidR="009F41F2" w:rsidRPr="00973F97" w:rsidRDefault="009F41F2" w:rsidP="00973F97">
            <w:pPr>
              <w:spacing w:line="360" w:lineRule="auto"/>
              <w:jc w:val="center"/>
              <w:rPr>
                <w:sz w:val="24"/>
                <w:szCs w:val="24"/>
              </w:rPr>
            </w:pPr>
            <w:r w:rsidRPr="00973F97">
              <w:rPr>
                <w:b/>
                <w:sz w:val="24"/>
                <w:szCs w:val="24"/>
                <w:lang w:val="sq-AL"/>
              </w:rPr>
              <w:t xml:space="preserve">’60, </w:t>
            </w:r>
            <w:r w:rsidRPr="00973F97">
              <w:rPr>
                <w:sz w:val="24"/>
                <w:szCs w:val="24"/>
                <w:lang w:val="sq-AL"/>
              </w:rPr>
              <w:t>Shtëpia Bo</w:t>
            </w:r>
            <w:r w:rsidRPr="00973F97">
              <w:rPr>
                <w:sz w:val="24"/>
                <w:szCs w:val="24"/>
              </w:rPr>
              <w:t>tuese GEER, 248 faqe</w:t>
            </w:r>
          </w:p>
          <w:p w:rsidR="00907402" w:rsidRDefault="00973F97" w:rsidP="00973F97">
            <w:pPr>
              <w:spacing w:line="360" w:lineRule="auto"/>
              <w:jc w:val="center"/>
              <w:rPr>
                <w:sz w:val="24"/>
                <w:szCs w:val="24"/>
              </w:rPr>
            </w:pPr>
            <w:r>
              <w:rPr>
                <w:sz w:val="24"/>
                <w:szCs w:val="24"/>
              </w:rPr>
              <w:t>Monografi</w:t>
            </w:r>
          </w:p>
          <w:p w:rsidR="00973F97" w:rsidRPr="00973F97" w:rsidRDefault="00973F97" w:rsidP="00973F97">
            <w:pPr>
              <w:spacing w:line="360" w:lineRule="auto"/>
              <w:rPr>
                <w:sz w:val="24"/>
                <w:szCs w:val="24"/>
              </w:rPr>
            </w:pPr>
          </w:p>
          <w:p w:rsidR="00907402" w:rsidRDefault="00907402" w:rsidP="00973F97">
            <w:pPr>
              <w:spacing w:line="360" w:lineRule="auto"/>
              <w:jc w:val="center"/>
              <w:rPr>
                <w:sz w:val="24"/>
                <w:szCs w:val="24"/>
              </w:rPr>
            </w:pPr>
            <w:r w:rsidRPr="00973F97">
              <w:rPr>
                <w:b/>
                <w:sz w:val="24"/>
                <w:szCs w:val="24"/>
              </w:rPr>
              <w:t>3. SEMIOPRAGMATIKA E REALIZMIT SOCIALIST</w:t>
            </w:r>
            <w:r w:rsidRPr="00973F97">
              <w:rPr>
                <w:sz w:val="24"/>
                <w:szCs w:val="24"/>
              </w:rPr>
              <w:t xml:space="preserve">, Onufri 2013, 298 faqe </w:t>
            </w:r>
          </w:p>
          <w:p w:rsidR="00973F97" w:rsidRDefault="00973F97" w:rsidP="00973F97">
            <w:pPr>
              <w:spacing w:line="360" w:lineRule="auto"/>
              <w:jc w:val="center"/>
              <w:rPr>
                <w:b/>
                <w:sz w:val="24"/>
                <w:szCs w:val="24"/>
              </w:rPr>
            </w:pPr>
            <w:r w:rsidRPr="00973F97">
              <w:rPr>
                <w:b/>
                <w:sz w:val="24"/>
                <w:szCs w:val="24"/>
              </w:rPr>
              <w:t>Monografi</w:t>
            </w:r>
          </w:p>
          <w:p w:rsidR="00973F97" w:rsidRDefault="00973F97" w:rsidP="00973F97">
            <w:pPr>
              <w:spacing w:line="360" w:lineRule="auto"/>
              <w:jc w:val="center"/>
              <w:rPr>
                <w:b/>
                <w:sz w:val="24"/>
                <w:szCs w:val="24"/>
              </w:rPr>
            </w:pPr>
          </w:p>
          <w:p w:rsidR="00973F97" w:rsidRDefault="00973F97" w:rsidP="00973F97">
            <w:pPr>
              <w:spacing w:line="360" w:lineRule="auto"/>
              <w:jc w:val="center"/>
              <w:rPr>
                <w:b/>
                <w:sz w:val="24"/>
                <w:szCs w:val="24"/>
              </w:rPr>
            </w:pPr>
            <w:r>
              <w:rPr>
                <w:b/>
                <w:sz w:val="24"/>
                <w:szCs w:val="24"/>
              </w:rPr>
              <w:t>4. FENOMENOLOGJIA E REALIZMIT SOCIALIST. (dërguar në shtyp)</w:t>
            </w:r>
          </w:p>
          <w:p w:rsidR="00973F97" w:rsidRDefault="00973F97" w:rsidP="00973F97">
            <w:pPr>
              <w:spacing w:line="360" w:lineRule="auto"/>
              <w:jc w:val="center"/>
              <w:rPr>
                <w:b/>
                <w:sz w:val="24"/>
                <w:szCs w:val="24"/>
              </w:rPr>
            </w:pPr>
            <w:r>
              <w:rPr>
                <w:b/>
                <w:sz w:val="24"/>
                <w:szCs w:val="24"/>
              </w:rPr>
              <w:t>Monografi</w:t>
            </w:r>
          </w:p>
          <w:p w:rsidR="00973F97" w:rsidRPr="00973F97" w:rsidRDefault="00973F97" w:rsidP="00973F97">
            <w:pPr>
              <w:spacing w:line="360" w:lineRule="auto"/>
              <w:jc w:val="center"/>
              <w:rPr>
                <w:b/>
                <w:sz w:val="24"/>
                <w:szCs w:val="24"/>
                <w:lang w:val="sq-AL"/>
              </w:rPr>
            </w:pPr>
            <w:r>
              <w:rPr>
                <w:b/>
                <w:sz w:val="24"/>
                <w:szCs w:val="24"/>
              </w:rPr>
              <w:t>302 faqe</w:t>
            </w:r>
          </w:p>
        </w:tc>
        <w:tc>
          <w:tcPr>
            <w:tcW w:w="7447" w:type="dxa"/>
            <w:gridSpan w:val="11"/>
          </w:tcPr>
          <w:p w:rsidR="00810327" w:rsidRPr="00973F97" w:rsidRDefault="002D3EA3" w:rsidP="00973F97">
            <w:pPr>
              <w:pStyle w:val="CVSpacer"/>
              <w:numPr>
                <w:ilvl w:val="0"/>
                <w:numId w:val="4"/>
              </w:numPr>
              <w:spacing w:line="360" w:lineRule="auto"/>
              <w:rPr>
                <w:sz w:val="24"/>
                <w:szCs w:val="24"/>
                <w:lang w:val="sq-AL"/>
              </w:rPr>
            </w:pPr>
            <w:r w:rsidRPr="00973F97">
              <w:rPr>
                <w:sz w:val="24"/>
                <w:szCs w:val="24"/>
                <w:lang w:val="sq-AL"/>
              </w:rPr>
              <w:t>Komb</w:t>
            </w:r>
            <w:r w:rsidR="00D259F9" w:rsidRPr="00973F97">
              <w:rPr>
                <w:sz w:val="24"/>
                <w:szCs w:val="24"/>
                <w:lang w:val="sq-AL"/>
              </w:rPr>
              <w:t>ë</w:t>
            </w:r>
            <w:r w:rsidRPr="00973F97">
              <w:rPr>
                <w:sz w:val="24"/>
                <w:szCs w:val="24"/>
                <w:lang w:val="sq-AL"/>
              </w:rPr>
              <w:t>tar</w:t>
            </w:r>
          </w:p>
          <w:p w:rsidR="009F41F2" w:rsidRPr="00973F97" w:rsidRDefault="009F41F2" w:rsidP="00973F97">
            <w:pPr>
              <w:pStyle w:val="CVSpacer"/>
              <w:spacing w:line="360" w:lineRule="auto"/>
              <w:rPr>
                <w:sz w:val="24"/>
                <w:szCs w:val="24"/>
                <w:lang w:val="sq-AL"/>
              </w:rPr>
            </w:pPr>
          </w:p>
          <w:p w:rsidR="009F41F2" w:rsidRPr="00973F97" w:rsidRDefault="009F41F2" w:rsidP="00973F97">
            <w:pPr>
              <w:pStyle w:val="CVSpacer"/>
              <w:spacing w:line="360" w:lineRule="auto"/>
              <w:rPr>
                <w:sz w:val="24"/>
                <w:szCs w:val="24"/>
                <w:lang w:val="sq-AL"/>
              </w:rPr>
            </w:pPr>
          </w:p>
          <w:p w:rsidR="009F41F2" w:rsidRPr="00973F97" w:rsidRDefault="009F41F2" w:rsidP="00973F97">
            <w:pPr>
              <w:pStyle w:val="CVSpacer"/>
              <w:spacing w:line="360" w:lineRule="auto"/>
              <w:rPr>
                <w:sz w:val="24"/>
                <w:szCs w:val="24"/>
                <w:lang w:val="sq-AL"/>
              </w:rPr>
            </w:pPr>
          </w:p>
          <w:p w:rsidR="00973F97" w:rsidRDefault="00973F97" w:rsidP="00973F97">
            <w:pPr>
              <w:pStyle w:val="CVSpacer"/>
              <w:spacing w:line="360" w:lineRule="auto"/>
              <w:ind w:left="473"/>
              <w:rPr>
                <w:sz w:val="24"/>
                <w:szCs w:val="24"/>
                <w:lang w:val="sq-AL"/>
              </w:rPr>
            </w:pPr>
          </w:p>
          <w:p w:rsidR="009F41F2" w:rsidRPr="00973F97" w:rsidRDefault="009F41F2" w:rsidP="00973F97">
            <w:pPr>
              <w:pStyle w:val="CVSpacer"/>
              <w:numPr>
                <w:ilvl w:val="0"/>
                <w:numId w:val="4"/>
              </w:numPr>
              <w:spacing w:line="360" w:lineRule="auto"/>
              <w:rPr>
                <w:sz w:val="24"/>
                <w:szCs w:val="24"/>
                <w:lang w:val="sq-AL"/>
              </w:rPr>
            </w:pPr>
            <w:r w:rsidRPr="00973F97">
              <w:rPr>
                <w:sz w:val="24"/>
                <w:szCs w:val="24"/>
                <w:lang w:val="sq-AL"/>
              </w:rPr>
              <w:t>2000</w:t>
            </w:r>
          </w:p>
          <w:p w:rsidR="009F41F2" w:rsidRPr="00973F97" w:rsidRDefault="009F41F2" w:rsidP="00973F97">
            <w:pPr>
              <w:pStyle w:val="CVSpacer"/>
              <w:spacing w:line="360" w:lineRule="auto"/>
              <w:rPr>
                <w:sz w:val="24"/>
                <w:szCs w:val="24"/>
                <w:lang w:val="sq-AL"/>
              </w:rPr>
            </w:pPr>
          </w:p>
          <w:p w:rsidR="009F41F2" w:rsidRPr="00973F97" w:rsidRDefault="009F41F2" w:rsidP="00973F97">
            <w:pPr>
              <w:pStyle w:val="CVSpacer"/>
              <w:spacing w:line="360" w:lineRule="auto"/>
              <w:rPr>
                <w:sz w:val="24"/>
                <w:szCs w:val="24"/>
                <w:lang w:val="sq-AL"/>
              </w:rPr>
            </w:pPr>
          </w:p>
          <w:p w:rsidR="00973F97" w:rsidRDefault="00973F97" w:rsidP="00973F97">
            <w:pPr>
              <w:pStyle w:val="CVSpacer"/>
              <w:spacing w:line="360" w:lineRule="auto"/>
              <w:ind w:left="473"/>
              <w:rPr>
                <w:sz w:val="24"/>
                <w:szCs w:val="24"/>
                <w:lang w:val="sq-AL"/>
              </w:rPr>
            </w:pPr>
          </w:p>
          <w:p w:rsidR="009F41F2" w:rsidRPr="00973F97" w:rsidRDefault="00907402" w:rsidP="00973F97">
            <w:pPr>
              <w:pStyle w:val="CVSpacer"/>
              <w:numPr>
                <w:ilvl w:val="0"/>
                <w:numId w:val="4"/>
              </w:numPr>
              <w:spacing w:line="360" w:lineRule="auto"/>
              <w:rPr>
                <w:sz w:val="24"/>
                <w:szCs w:val="24"/>
                <w:lang w:val="sq-AL"/>
              </w:rPr>
            </w:pPr>
            <w:r w:rsidRPr="00973F97">
              <w:rPr>
                <w:sz w:val="24"/>
                <w:szCs w:val="24"/>
                <w:lang w:val="sq-AL"/>
              </w:rPr>
              <w:t xml:space="preserve">2011  </w:t>
            </w:r>
          </w:p>
          <w:p w:rsidR="00907402" w:rsidRPr="00973F97" w:rsidRDefault="00907402" w:rsidP="00973F97">
            <w:pPr>
              <w:pStyle w:val="CVSpacer"/>
              <w:spacing w:line="360" w:lineRule="auto"/>
              <w:rPr>
                <w:sz w:val="24"/>
                <w:szCs w:val="24"/>
                <w:lang w:val="sq-AL"/>
              </w:rPr>
            </w:pPr>
          </w:p>
          <w:p w:rsidR="00907402" w:rsidRPr="00973F97" w:rsidRDefault="00907402" w:rsidP="00973F97">
            <w:pPr>
              <w:pStyle w:val="CVSpacer"/>
              <w:spacing w:line="360" w:lineRule="auto"/>
              <w:rPr>
                <w:sz w:val="24"/>
                <w:szCs w:val="24"/>
                <w:lang w:val="sq-AL"/>
              </w:rPr>
            </w:pPr>
          </w:p>
          <w:p w:rsidR="00907402" w:rsidRPr="00973F97" w:rsidRDefault="00907402" w:rsidP="00973F97">
            <w:pPr>
              <w:pStyle w:val="CVSpacer"/>
              <w:spacing w:line="360" w:lineRule="auto"/>
              <w:rPr>
                <w:sz w:val="24"/>
                <w:szCs w:val="24"/>
                <w:lang w:val="sq-AL"/>
              </w:rPr>
            </w:pPr>
          </w:p>
          <w:p w:rsidR="00973F97" w:rsidRDefault="00973F97" w:rsidP="00973F97">
            <w:pPr>
              <w:pStyle w:val="CVSpacer"/>
              <w:spacing w:line="360" w:lineRule="auto"/>
              <w:ind w:left="473"/>
              <w:rPr>
                <w:sz w:val="24"/>
                <w:szCs w:val="24"/>
                <w:lang w:val="sq-AL"/>
              </w:rPr>
            </w:pPr>
          </w:p>
          <w:p w:rsidR="00907402" w:rsidRDefault="00907402" w:rsidP="00973F97">
            <w:pPr>
              <w:pStyle w:val="CVSpacer"/>
              <w:numPr>
                <w:ilvl w:val="0"/>
                <w:numId w:val="4"/>
              </w:numPr>
              <w:spacing w:line="360" w:lineRule="auto"/>
              <w:rPr>
                <w:sz w:val="24"/>
                <w:szCs w:val="24"/>
                <w:lang w:val="sq-AL"/>
              </w:rPr>
            </w:pPr>
            <w:r w:rsidRPr="00973F97">
              <w:rPr>
                <w:sz w:val="24"/>
                <w:szCs w:val="24"/>
                <w:lang w:val="sq-AL"/>
              </w:rPr>
              <w:t>2013</w:t>
            </w:r>
          </w:p>
          <w:p w:rsidR="006A79E8" w:rsidRDefault="006A79E8" w:rsidP="006A79E8">
            <w:pPr>
              <w:pStyle w:val="CVSpacer"/>
              <w:spacing w:line="360" w:lineRule="auto"/>
              <w:rPr>
                <w:sz w:val="24"/>
                <w:szCs w:val="24"/>
                <w:lang w:val="sq-AL"/>
              </w:rPr>
            </w:pPr>
          </w:p>
          <w:p w:rsidR="006A79E8" w:rsidRDefault="006A79E8" w:rsidP="006A79E8">
            <w:pPr>
              <w:pStyle w:val="CVSpacer"/>
              <w:spacing w:line="360" w:lineRule="auto"/>
              <w:rPr>
                <w:sz w:val="24"/>
                <w:szCs w:val="24"/>
                <w:lang w:val="sq-AL"/>
              </w:rPr>
            </w:pPr>
          </w:p>
          <w:p w:rsidR="006A79E8" w:rsidRDefault="006A79E8" w:rsidP="006A79E8">
            <w:pPr>
              <w:pStyle w:val="CVSpacer"/>
              <w:spacing w:line="360" w:lineRule="auto"/>
              <w:rPr>
                <w:sz w:val="24"/>
                <w:szCs w:val="24"/>
                <w:lang w:val="sq-AL"/>
              </w:rPr>
            </w:pPr>
          </w:p>
          <w:p w:rsidR="006A79E8" w:rsidRDefault="006A79E8" w:rsidP="006A79E8">
            <w:pPr>
              <w:pStyle w:val="CVSpacer"/>
              <w:spacing w:line="360" w:lineRule="auto"/>
              <w:rPr>
                <w:sz w:val="24"/>
                <w:szCs w:val="24"/>
                <w:lang w:val="sq-AL"/>
              </w:rPr>
            </w:pPr>
          </w:p>
          <w:p w:rsidR="006A79E8" w:rsidRPr="00973F97" w:rsidRDefault="006A79E8" w:rsidP="006A79E8">
            <w:pPr>
              <w:pStyle w:val="CVSpacer"/>
              <w:numPr>
                <w:ilvl w:val="0"/>
                <w:numId w:val="4"/>
              </w:numPr>
              <w:spacing w:line="360" w:lineRule="auto"/>
              <w:rPr>
                <w:sz w:val="24"/>
                <w:szCs w:val="24"/>
                <w:lang w:val="sq-AL"/>
              </w:rPr>
            </w:pPr>
            <w:r>
              <w:rPr>
                <w:sz w:val="24"/>
                <w:szCs w:val="24"/>
                <w:lang w:val="sq-AL"/>
              </w:rPr>
              <w:t>2018</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ind w:left="0"/>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907402" w:rsidRPr="00973F97" w:rsidRDefault="00907402" w:rsidP="00973F97">
            <w:pPr>
              <w:pStyle w:val="CVHeading1"/>
              <w:spacing w:before="0" w:line="360" w:lineRule="auto"/>
              <w:rPr>
                <w:szCs w:val="24"/>
                <w:lang w:val="sq-AL"/>
              </w:rPr>
            </w:pPr>
          </w:p>
          <w:p w:rsidR="00810327" w:rsidRPr="00973F97" w:rsidRDefault="00810327" w:rsidP="00973F97">
            <w:pPr>
              <w:pStyle w:val="CVHeading1"/>
              <w:spacing w:before="0" w:line="360" w:lineRule="auto"/>
              <w:rPr>
                <w:szCs w:val="24"/>
                <w:lang w:val="sq-AL"/>
              </w:rPr>
            </w:pPr>
            <w:r w:rsidRPr="00973F97">
              <w:rPr>
                <w:szCs w:val="24"/>
                <w:lang w:val="sq-AL"/>
              </w:rPr>
              <w:t>Aftësi dhe kompetenca personale</w:t>
            </w:r>
          </w:p>
        </w:tc>
        <w:tc>
          <w:tcPr>
            <w:tcW w:w="7447" w:type="dxa"/>
            <w:gridSpan w:val="11"/>
          </w:tcPr>
          <w:p w:rsidR="00810327" w:rsidRPr="00973F97" w:rsidRDefault="00810327" w:rsidP="00973F97">
            <w:pPr>
              <w:pStyle w:val="CVNormal-FirstLine"/>
              <w:spacing w:before="0"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Default="00810327"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Default="00216D71" w:rsidP="00973F97">
            <w:pPr>
              <w:pStyle w:val="CVSpacer"/>
              <w:spacing w:line="360" w:lineRule="auto"/>
              <w:rPr>
                <w:sz w:val="24"/>
                <w:szCs w:val="24"/>
                <w:lang w:val="sq-AL"/>
              </w:rPr>
            </w:pPr>
          </w:p>
          <w:p w:rsidR="00216D71" w:rsidRPr="00973F97" w:rsidRDefault="00216D71"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Gjuha amtare</w:t>
            </w:r>
          </w:p>
        </w:tc>
        <w:tc>
          <w:tcPr>
            <w:tcW w:w="7447" w:type="dxa"/>
            <w:gridSpan w:val="11"/>
          </w:tcPr>
          <w:p w:rsidR="00810327" w:rsidRPr="00973F97" w:rsidRDefault="002D3EA3" w:rsidP="00973F97">
            <w:pPr>
              <w:pStyle w:val="CVMedium-FirstLine"/>
              <w:numPr>
                <w:ilvl w:val="0"/>
                <w:numId w:val="4"/>
              </w:numPr>
              <w:spacing w:before="0" w:line="360" w:lineRule="auto"/>
              <w:rPr>
                <w:b w:val="0"/>
                <w:sz w:val="24"/>
                <w:szCs w:val="24"/>
                <w:lang w:val="sq-AL"/>
              </w:rPr>
            </w:pPr>
            <w:r w:rsidRPr="00973F97">
              <w:rPr>
                <w:sz w:val="24"/>
                <w:szCs w:val="24"/>
                <w:lang w:val="sq-AL"/>
              </w:rPr>
              <w:t>Gjuha shqipe</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Gjuhë të tjera</w:t>
            </w:r>
          </w:p>
        </w:tc>
        <w:tc>
          <w:tcPr>
            <w:tcW w:w="7447" w:type="dxa"/>
            <w:gridSpan w:val="11"/>
          </w:tcPr>
          <w:p w:rsidR="00810327" w:rsidRPr="00973F97" w:rsidRDefault="002D3EA3" w:rsidP="00973F97">
            <w:pPr>
              <w:pStyle w:val="CVMedium-FirstLine"/>
              <w:numPr>
                <w:ilvl w:val="0"/>
                <w:numId w:val="4"/>
              </w:numPr>
              <w:spacing w:before="0" w:line="360" w:lineRule="auto"/>
              <w:rPr>
                <w:sz w:val="24"/>
                <w:szCs w:val="24"/>
                <w:lang w:val="sq-AL"/>
              </w:rPr>
            </w:pPr>
            <w:r w:rsidRPr="00973F97">
              <w:rPr>
                <w:sz w:val="24"/>
                <w:szCs w:val="24"/>
                <w:lang w:val="sq-AL"/>
              </w:rPr>
              <w:t>1. Fr</w:t>
            </w:r>
            <w:r w:rsidR="00D259F9" w:rsidRPr="00973F97">
              <w:rPr>
                <w:sz w:val="24"/>
                <w:szCs w:val="24"/>
                <w:lang w:val="sq-AL"/>
              </w:rPr>
              <w:t>ë</w:t>
            </w:r>
            <w:r w:rsidRPr="00973F97">
              <w:rPr>
                <w:sz w:val="24"/>
                <w:szCs w:val="24"/>
                <w:lang w:val="sq-AL"/>
              </w:rPr>
              <w:t>ngjisht, 2. Italisht 3. Anglisht</w:t>
            </w:r>
          </w:p>
        </w:tc>
      </w:tr>
      <w:tr w:rsidR="00810327" w:rsidRPr="00973F97" w:rsidTr="00D37203">
        <w:trPr>
          <w:cantSplit/>
        </w:trPr>
        <w:tc>
          <w:tcPr>
            <w:tcW w:w="3418" w:type="dxa"/>
            <w:gridSpan w:val="2"/>
            <w:tcBorders>
              <w:right w:val="single" w:sz="1" w:space="0" w:color="000000"/>
            </w:tcBorders>
          </w:tcPr>
          <w:p w:rsidR="00810327" w:rsidRPr="00973F97" w:rsidRDefault="00810327" w:rsidP="00973F97">
            <w:pPr>
              <w:pStyle w:val="CVHeading2"/>
              <w:spacing w:line="360" w:lineRule="auto"/>
              <w:rPr>
                <w:sz w:val="24"/>
                <w:szCs w:val="24"/>
                <w:lang w:val="sq-AL"/>
              </w:rPr>
            </w:pPr>
            <w:r w:rsidRPr="00973F97">
              <w:rPr>
                <w:sz w:val="24"/>
                <w:szCs w:val="24"/>
                <w:lang w:val="sq-AL"/>
              </w:rPr>
              <w:t>Vetëvlerësim</w:t>
            </w:r>
          </w:p>
        </w:tc>
        <w:tc>
          <w:tcPr>
            <w:tcW w:w="22" w:type="dxa"/>
          </w:tcPr>
          <w:p w:rsidR="00810327" w:rsidRPr="00973F97" w:rsidRDefault="00810327" w:rsidP="00973F97">
            <w:pPr>
              <w:pStyle w:val="CVNormal"/>
              <w:spacing w:line="360" w:lineRule="auto"/>
              <w:rPr>
                <w:sz w:val="24"/>
                <w:szCs w:val="24"/>
                <w:lang w:val="sq-AL"/>
              </w:rPr>
            </w:pPr>
          </w:p>
        </w:tc>
        <w:tc>
          <w:tcPr>
            <w:tcW w:w="3005" w:type="dxa"/>
            <w:gridSpan w:val="5"/>
            <w:tcBorders>
              <w:top w:val="single" w:sz="1" w:space="0" w:color="000000"/>
              <w:left w:val="single" w:sz="1" w:space="0" w:color="000000"/>
              <w:bottom w:val="single" w:sz="1" w:space="0" w:color="000000"/>
            </w:tcBorders>
          </w:tcPr>
          <w:p w:rsidR="00810327" w:rsidRPr="00973F97" w:rsidRDefault="00810327" w:rsidP="00973F97">
            <w:pPr>
              <w:pStyle w:val="LevelAssessment-Heading1"/>
              <w:spacing w:line="360" w:lineRule="auto"/>
              <w:rPr>
                <w:sz w:val="24"/>
                <w:szCs w:val="24"/>
                <w:lang w:val="sq-AL"/>
              </w:rPr>
            </w:pPr>
            <w:r w:rsidRPr="00973F97">
              <w:rPr>
                <w:sz w:val="24"/>
                <w:szCs w:val="24"/>
                <w:lang w:val="sq-AL"/>
              </w:rPr>
              <w:t>Të kuptuarit</w:t>
            </w:r>
          </w:p>
        </w:tc>
        <w:tc>
          <w:tcPr>
            <w:tcW w:w="2828" w:type="dxa"/>
            <w:gridSpan w:val="3"/>
            <w:tcBorders>
              <w:top w:val="single" w:sz="1" w:space="0" w:color="000000"/>
              <w:left w:val="single" w:sz="1" w:space="0" w:color="000000"/>
              <w:bottom w:val="single" w:sz="1" w:space="0" w:color="000000"/>
            </w:tcBorders>
          </w:tcPr>
          <w:p w:rsidR="00810327" w:rsidRPr="00973F97" w:rsidRDefault="00810327" w:rsidP="00973F97">
            <w:pPr>
              <w:pStyle w:val="LevelAssessment-Heading1"/>
              <w:spacing w:line="360" w:lineRule="auto"/>
              <w:rPr>
                <w:sz w:val="24"/>
                <w:szCs w:val="24"/>
                <w:lang w:val="sq-AL"/>
              </w:rPr>
            </w:pPr>
            <w:r w:rsidRPr="00973F97">
              <w:rPr>
                <w:sz w:val="24"/>
                <w:szCs w:val="24"/>
                <w:lang w:val="sq-AL"/>
              </w:rPr>
              <w:t>Të folurit</w:t>
            </w:r>
          </w:p>
        </w:tc>
        <w:tc>
          <w:tcPr>
            <w:tcW w:w="1682" w:type="dxa"/>
            <w:gridSpan w:val="3"/>
            <w:tcBorders>
              <w:top w:val="single" w:sz="1" w:space="0" w:color="000000"/>
              <w:left w:val="single" w:sz="1" w:space="0" w:color="000000"/>
              <w:bottom w:val="single" w:sz="1" w:space="0" w:color="000000"/>
              <w:right w:val="single" w:sz="1" w:space="0" w:color="000000"/>
            </w:tcBorders>
          </w:tcPr>
          <w:p w:rsidR="00810327" w:rsidRPr="00973F97" w:rsidRDefault="00810327" w:rsidP="00973F97">
            <w:pPr>
              <w:pStyle w:val="LevelAssessment-Heading1"/>
              <w:spacing w:line="360" w:lineRule="auto"/>
              <w:rPr>
                <w:sz w:val="24"/>
                <w:szCs w:val="24"/>
                <w:lang w:val="sq-AL"/>
              </w:rPr>
            </w:pPr>
            <w:r w:rsidRPr="00973F97">
              <w:rPr>
                <w:sz w:val="24"/>
                <w:szCs w:val="24"/>
                <w:lang w:val="sq-AL"/>
              </w:rPr>
              <w:t>Të shkruarit</w:t>
            </w:r>
          </w:p>
        </w:tc>
      </w:tr>
      <w:tr w:rsidR="00810327" w:rsidRPr="00973F97" w:rsidTr="00D37203">
        <w:trPr>
          <w:cantSplit/>
        </w:trPr>
        <w:tc>
          <w:tcPr>
            <w:tcW w:w="3418" w:type="dxa"/>
            <w:gridSpan w:val="2"/>
            <w:tcBorders>
              <w:right w:val="single" w:sz="1" w:space="0" w:color="000000"/>
            </w:tcBorders>
          </w:tcPr>
          <w:p w:rsidR="00810327" w:rsidRPr="00973F97" w:rsidRDefault="00810327" w:rsidP="00973F97">
            <w:pPr>
              <w:pStyle w:val="CVHeadingLevel"/>
              <w:spacing w:line="360" w:lineRule="auto"/>
              <w:rPr>
                <w:sz w:val="24"/>
                <w:szCs w:val="24"/>
                <w:lang w:val="sq-AL"/>
              </w:rPr>
            </w:pPr>
            <w:r w:rsidRPr="00973F97">
              <w:rPr>
                <w:sz w:val="24"/>
                <w:szCs w:val="24"/>
                <w:lang w:val="sq-AL"/>
              </w:rPr>
              <w:t>Niveli Europian (*)</w:t>
            </w:r>
          </w:p>
        </w:tc>
        <w:tc>
          <w:tcPr>
            <w:tcW w:w="22" w:type="dxa"/>
          </w:tcPr>
          <w:p w:rsidR="00810327" w:rsidRPr="00973F97" w:rsidRDefault="00810327" w:rsidP="00973F97">
            <w:pPr>
              <w:pStyle w:val="CVNormal"/>
              <w:spacing w:line="360" w:lineRule="auto"/>
              <w:rPr>
                <w:sz w:val="24"/>
                <w:szCs w:val="24"/>
                <w:lang w:val="sq-AL"/>
              </w:rPr>
            </w:pPr>
          </w:p>
        </w:tc>
        <w:tc>
          <w:tcPr>
            <w:tcW w:w="1502" w:type="dxa"/>
            <w:gridSpan w:val="2"/>
            <w:tcBorders>
              <w:left w:val="single" w:sz="1" w:space="0" w:color="000000"/>
              <w:bottom w:val="single" w:sz="1" w:space="0" w:color="000000"/>
            </w:tcBorders>
          </w:tcPr>
          <w:p w:rsidR="00810327" w:rsidRPr="00973F97" w:rsidRDefault="00810327" w:rsidP="00973F97">
            <w:pPr>
              <w:pStyle w:val="LevelAssessment-Heading2"/>
              <w:spacing w:line="360" w:lineRule="auto"/>
              <w:rPr>
                <w:sz w:val="24"/>
                <w:szCs w:val="24"/>
                <w:lang w:val="sq-AL"/>
              </w:rPr>
            </w:pPr>
            <w:r w:rsidRPr="00973F97">
              <w:rPr>
                <w:sz w:val="24"/>
                <w:szCs w:val="24"/>
                <w:lang w:val="sq-AL"/>
              </w:rPr>
              <w:t>Dëgjimi</w:t>
            </w:r>
          </w:p>
        </w:tc>
        <w:tc>
          <w:tcPr>
            <w:tcW w:w="1503" w:type="dxa"/>
            <w:gridSpan w:val="3"/>
            <w:tcBorders>
              <w:left w:val="single" w:sz="1" w:space="0" w:color="000000"/>
              <w:bottom w:val="single" w:sz="1" w:space="0" w:color="000000"/>
            </w:tcBorders>
          </w:tcPr>
          <w:p w:rsidR="00810327" w:rsidRPr="00973F97" w:rsidRDefault="00810327" w:rsidP="00973F97">
            <w:pPr>
              <w:pStyle w:val="LevelAssessment-Heading2"/>
              <w:spacing w:line="360" w:lineRule="auto"/>
              <w:rPr>
                <w:sz w:val="24"/>
                <w:szCs w:val="24"/>
                <w:lang w:val="sq-AL"/>
              </w:rPr>
            </w:pPr>
            <w:r w:rsidRPr="00973F97">
              <w:rPr>
                <w:sz w:val="24"/>
                <w:szCs w:val="24"/>
                <w:lang w:val="sq-AL"/>
              </w:rPr>
              <w:t>Leximi</w:t>
            </w:r>
          </w:p>
        </w:tc>
        <w:tc>
          <w:tcPr>
            <w:tcW w:w="2828" w:type="dxa"/>
            <w:gridSpan w:val="3"/>
            <w:tcBorders>
              <w:left w:val="single" w:sz="1" w:space="0" w:color="000000"/>
              <w:bottom w:val="single" w:sz="1" w:space="0" w:color="000000"/>
            </w:tcBorders>
          </w:tcPr>
          <w:p w:rsidR="00810327" w:rsidRPr="00973F97" w:rsidRDefault="00810327" w:rsidP="00973F97">
            <w:pPr>
              <w:pStyle w:val="LevelAssessment-Heading2"/>
              <w:spacing w:line="360" w:lineRule="auto"/>
              <w:rPr>
                <w:sz w:val="24"/>
                <w:szCs w:val="24"/>
                <w:lang w:val="sq-AL"/>
              </w:rPr>
            </w:pPr>
          </w:p>
        </w:tc>
        <w:tc>
          <w:tcPr>
            <w:tcW w:w="1682" w:type="dxa"/>
            <w:gridSpan w:val="3"/>
            <w:tcBorders>
              <w:left w:val="single" w:sz="1" w:space="0" w:color="000000"/>
              <w:bottom w:val="single" w:sz="1" w:space="0" w:color="000000"/>
              <w:right w:val="single" w:sz="1" w:space="0" w:color="000000"/>
            </w:tcBorders>
          </w:tcPr>
          <w:p w:rsidR="00810327" w:rsidRPr="00973F97" w:rsidRDefault="00810327" w:rsidP="00973F97">
            <w:pPr>
              <w:pStyle w:val="LevelAssessment-Heading2"/>
              <w:spacing w:line="360" w:lineRule="auto"/>
              <w:rPr>
                <w:sz w:val="24"/>
                <w:szCs w:val="24"/>
                <w:lang w:val="sq-AL"/>
              </w:rPr>
            </w:pPr>
          </w:p>
        </w:tc>
      </w:tr>
      <w:tr w:rsidR="00810327" w:rsidRPr="00973F97" w:rsidTr="00D37203">
        <w:trPr>
          <w:cantSplit/>
        </w:trPr>
        <w:tc>
          <w:tcPr>
            <w:tcW w:w="3418" w:type="dxa"/>
            <w:gridSpan w:val="2"/>
            <w:tcBorders>
              <w:right w:val="single" w:sz="1" w:space="0" w:color="000000"/>
            </w:tcBorders>
          </w:tcPr>
          <w:p w:rsidR="00810327" w:rsidRPr="00973F97" w:rsidRDefault="00810327" w:rsidP="00973F97">
            <w:pPr>
              <w:pStyle w:val="CVHeadingLanguage"/>
              <w:spacing w:line="360" w:lineRule="auto"/>
              <w:rPr>
                <w:sz w:val="24"/>
                <w:szCs w:val="24"/>
                <w:lang w:val="sq-AL"/>
              </w:rPr>
            </w:pPr>
            <w:r w:rsidRPr="00973F97">
              <w:rPr>
                <w:sz w:val="24"/>
                <w:szCs w:val="24"/>
                <w:lang w:val="sq-AL"/>
              </w:rPr>
              <w:t>Gjuha</w:t>
            </w:r>
          </w:p>
        </w:tc>
        <w:tc>
          <w:tcPr>
            <w:tcW w:w="22" w:type="dxa"/>
          </w:tcPr>
          <w:p w:rsidR="00810327" w:rsidRPr="00973F97" w:rsidRDefault="00810327" w:rsidP="00973F97">
            <w:pPr>
              <w:pStyle w:val="CVNormal"/>
              <w:spacing w:line="360" w:lineRule="auto"/>
              <w:rPr>
                <w:sz w:val="24"/>
                <w:szCs w:val="24"/>
                <w:lang w:val="sq-AL"/>
              </w:rPr>
            </w:pPr>
          </w:p>
        </w:tc>
        <w:tc>
          <w:tcPr>
            <w:tcW w:w="283" w:type="dxa"/>
            <w:tcBorders>
              <w:left w:val="single" w:sz="1" w:space="0" w:color="000000"/>
              <w:bottom w:val="single" w:sz="1" w:space="0" w:color="000000"/>
              <w:right w:val="single" w:sz="1" w:space="0" w:color="000000"/>
            </w:tcBorders>
            <w:vAlign w:val="center"/>
          </w:tcPr>
          <w:p w:rsidR="00810327" w:rsidRPr="00973F97" w:rsidRDefault="002D3EA3" w:rsidP="00973F97">
            <w:pPr>
              <w:pStyle w:val="LevelAssessment-Code"/>
              <w:spacing w:line="360" w:lineRule="auto"/>
              <w:rPr>
                <w:sz w:val="24"/>
                <w:szCs w:val="24"/>
                <w:lang w:val="sq-AL"/>
              </w:rPr>
            </w:pPr>
            <w:r w:rsidRPr="00973F97">
              <w:rPr>
                <w:sz w:val="24"/>
                <w:szCs w:val="24"/>
                <w:lang w:val="sq-AL"/>
              </w:rPr>
              <w:t>1+2</w:t>
            </w:r>
          </w:p>
        </w:tc>
        <w:tc>
          <w:tcPr>
            <w:tcW w:w="1219" w:type="dxa"/>
            <w:tcBorders>
              <w:bottom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shum</w:t>
            </w:r>
            <w:r w:rsidR="00D259F9" w:rsidRPr="00973F97">
              <w:rPr>
                <w:sz w:val="24"/>
                <w:szCs w:val="24"/>
                <w:lang w:val="sq-AL"/>
              </w:rPr>
              <w:t>ë</w:t>
            </w:r>
            <w:r w:rsidRPr="00973F97">
              <w:rPr>
                <w:sz w:val="24"/>
                <w:szCs w:val="24"/>
                <w:lang w:val="sq-AL"/>
              </w:rPr>
              <w:t xml:space="preserve"> mir</w:t>
            </w:r>
            <w:r w:rsidR="00D259F9" w:rsidRPr="00973F97">
              <w:rPr>
                <w:sz w:val="24"/>
                <w:szCs w:val="24"/>
                <w:lang w:val="sq-AL"/>
              </w:rPr>
              <w:t>ë</w:t>
            </w:r>
          </w:p>
        </w:tc>
        <w:tc>
          <w:tcPr>
            <w:tcW w:w="283" w:type="dxa"/>
            <w:tcBorders>
              <w:left w:val="single" w:sz="1" w:space="0" w:color="000000"/>
              <w:bottom w:val="single" w:sz="1" w:space="0" w:color="000000"/>
              <w:right w:val="single" w:sz="1" w:space="0" w:color="000000"/>
            </w:tcBorders>
            <w:vAlign w:val="center"/>
          </w:tcPr>
          <w:p w:rsidR="00810327" w:rsidRPr="00973F97" w:rsidRDefault="00810327" w:rsidP="00973F97">
            <w:pPr>
              <w:pStyle w:val="LevelAssessment-Code"/>
              <w:spacing w:line="360" w:lineRule="auto"/>
              <w:rPr>
                <w:sz w:val="24"/>
                <w:szCs w:val="24"/>
                <w:lang w:val="sq-AL"/>
              </w:rPr>
            </w:pPr>
          </w:p>
        </w:tc>
        <w:tc>
          <w:tcPr>
            <w:tcW w:w="1220" w:type="dxa"/>
            <w:gridSpan w:val="2"/>
            <w:tcBorders>
              <w:bottom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shum</w:t>
            </w:r>
            <w:r w:rsidR="00D259F9" w:rsidRPr="00973F97">
              <w:rPr>
                <w:sz w:val="24"/>
                <w:szCs w:val="24"/>
                <w:lang w:val="sq-AL"/>
              </w:rPr>
              <w:t>ë</w:t>
            </w:r>
            <w:r w:rsidRPr="00973F97">
              <w:rPr>
                <w:sz w:val="24"/>
                <w:szCs w:val="24"/>
                <w:lang w:val="sq-AL"/>
              </w:rPr>
              <w:t xml:space="preserve"> mir</w:t>
            </w:r>
            <w:r w:rsidR="00D259F9" w:rsidRPr="00973F97">
              <w:rPr>
                <w:sz w:val="24"/>
                <w:szCs w:val="24"/>
                <w:lang w:val="sq-AL"/>
              </w:rPr>
              <w:t>ë</w:t>
            </w:r>
          </w:p>
        </w:tc>
        <w:tc>
          <w:tcPr>
            <w:tcW w:w="218" w:type="dxa"/>
            <w:tcBorders>
              <w:left w:val="single" w:sz="1" w:space="0" w:color="000000"/>
              <w:bottom w:val="single" w:sz="1" w:space="0" w:color="000000"/>
              <w:right w:val="single" w:sz="1" w:space="0" w:color="000000"/>
            </w:tcBorders>
            <w:vAlign w:val="center"/>
          </w:tcPr>
          <w:p w:rsidR="00810327" w:rsidRPr="00973F97" w:rsidRDefault="00810327" w:rsidP="00973F97">
            <w:pPr>
              <w:pStyle w:val="LevelAssessment-Code"/>
              <w:spacing w:line="360" w:lineRule="auto"/>
              <w:rPr>
                <w:sz w:val="24"/>
                <w:szCs w:val="24"/>
                <w:lang w:val="sq-AL"/>
              </w:rPr>
            </w:pPr>
          </w:p>
        </w:tc>
        <w:tc>
          <w:tcPr>
            <w:tcW w:w="2610" w:type="dxa"/>
            <w:gridSpan w:val="2"/>
            <w:tcBorders>
              <w:bottom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shum</w:t>
            </w:r>
            <w:r w:rsidR="00D259F9" w:rsidRPr="00973F97">
              <w:rPr>
                <w:sz w:val="24"/>
                <w:szCs w:val="24"/>
                <w:lang w:val="sq-AL"/>
              </w:rPr>
              <w:t>ë</w:t>
            </w:r>
            <w:r w:rsidRPr="00973F97">
              <w:rPr>
                <w:sz w:val="24"/>
                <w:szCs w:val="24"/>
                <w:lang w:val="sq-AL"/>
              </w:rPr>
              <w:t xml:space="preserve"> mir</w:t>
            </w:r>
            <w:r w:rsidR="00D259F9" w:rsidRPr="00973F97">
              <w:rPr>
                <w:sz w:val="24"/>
                <w:szCs w:val="24"/>
                <w:lang w:val="sq-AL"/>
              </w:rPr>
              <w:t>ë</w:t>
            </w:r>
          </w:p>
        </w:tc>
        <w:tc>
          <w:tcPr>
            <w:tcW w:w="458" w:type="dxa"/>
            <w:tcBorders>
              <w:left w:val="single" w:sz="1" w:space="0" w:color="000000"/>
              <w:bottom w:val="single" w:sz="1" w:space="0" w:color="000000"/>
              <w:right w:val="single" w:sz="1" w:space="0" w:color="000000"/>
            </w:tcBorders>
            <w:vAlign w:val="center"/>
          </w:tcPr>
          <w:p w:rsidR="00810327" w:rsidRPr="00973F97" w:rsidRDefault="00810327" w:rsidP="00973F97">
            <w:pPr>
              <w:pStyle w:val="LevelAssessment-Code"/>
              <w:spacing w:line="360" w:lineRule="auto"/>
              <w:rPr>
                <w:sz w:val="24"/>
                <w:szCs w:val="24"/>
                <w:lang w:val="sq-AL"/>
              </w:rPr>
            </w:pPr>
          </w:p>
        </w:tc>
        <w:tc>
          <w:tcPr>
            <w:tcW w:w="1224" w:type="dxa"/>
            <w:gridSpan w:val="2"/>
            <w:tcBorders>
              <w:bottom w:val="single" w:sz="1" w:space="0" w:color="000000"/>
              <w:right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shum</w:t>
            </w:r>
            <w:r w:rsidR="00D259F9" w:rsidRPr="00973F97">
              <w:rPr>
                <w:sz w:val="24"/>
                <w:szCs w:val="24"/>
                <w:lang w:val="sq-AL"/>
              </w:rPr>
              <w:t>ë</w:t>
            </w:r>
            <w:r w:rsidRPr="00973F97">
              <w:rPr>
                <w:sz w:val="24"/>
                <w:szCs w:val="24"/>
                <w:lang w:val="sq-AL"/>
              </w:rPr>
              <w:t xml:space="preserve"> mir</w:t>
            </w:r>
            <w:r w:rsidR="00D259F9" w:rsidRPr="00973F97">
              <w:rPr>
                <w:sz w:val="24"/>
                <w:szCs w:val="24"/>
                <w:lang w:val="sq-AL"/>
              </w:rPr>
              <w:t>ë</w:t>
            </w:r>
          </w:p>
        </w:tc>
      </w:tr>
      <w:tr w:rsidR="00810327" w:rsidRPr="00973F97" w:rsidTr="00D37203">
        <w:trPr>
          <w:cantSplit/>
        </w:trPr>
        <w:tc>
          <w:tcPr>
            <w:tcW w:w="3418" w:type="dxa"/>
            <w:gridSpan w:val="2"/>
            <w:tcBorders>
              <w:right w:val="single" w:sz="1" w:space="0" w:color="000000"/>
            </w:tcBorders>
          </w:tcPr>
          <w:p w:rsidR="00810327" w:rsidRPr="00973F97" w:rsidRDefault="00810327" w:rsidP="00973F97">
            <w:pPr>
              <w:pStyle w:val="CVHeadingLanguage"/>
              <w:spacing w:line="360" w:lineRule="auto"/>
              <w:rPr>
                <w:sz w:val="24"/>
                <w:szCs w:val="24"/>
                <w:lang w:val="sq-AL"/>
              </w:rPr>
            </w:pPr>
            <w:r w:rsidRPr="00973F97">
              <w:rPr>
                <w:sz w:val="24"/>
                <w:szCs w:val="24"/>
                <w:lang w:val="sq-AL"/>
              </w:rPr>
              <w:t>Gjuha</w:t>
            </w:r>
          </w:p>
        </w:tc>
        <w:tc>
          <w:tcPr>
            <w:tcW w:w="22" w:type="dxa"/>
          </w:tcPr>
          <w:p w:rsidR="00810327" w:rsidRPr="00973F97" w:rsidRDefault="00810327" w:rsidP="00973F97">
            <w:pPr>
              <w:pStyle w:val="CVNormal"/>
              <w:spacing w:line="360" w:lineRule="auto"/>
              <w:rPr>
                <w:sz w:val="24"/>
                <w:szCs w:val="24"/>
                <w:lang w:val="sq-AL"/>
              </w:rPr>
            </w:pPr>
          </w:p>
        </w:tc>
        <w:tc>
          <w:tcPr>
            <w:tcW w:w="283" w:type="dxa"/>
            <w:tcBorders>
              <w:left w:val="single" w:sz="1" w:space="0" w:color="000000"/>
              <w:bottom w:val="single" w:sz="1" w:space="0" w:color="000000"/>
              <w:right w:val="single" w:sz="1" w:space="0" w:color="000000"/>
            </w:tcBorders>
            <w:vAlign w:val="center"/>
          </w:tcPr>
          <w:p w:rsidR="00810327" w:rsidRPr="00973F97" w:rsidRDefault="002D3EA3" w:rsidP="00973F97">
            <w:pPr>
              <w:pStyle w:val="LevelAssessment-Code"/>
              <w:spacing w:line="360" w:lineRule="auto"/>
              <w:rPr>
                <w:sz w:val="24"/>
                <w:szCs w:val="24"/>
                <w:lang w:val="sq-AL"/>
              </w:rPr>
            </w:pPr>
            <w:r w:rsidRPr="00973F97">
              <w:rPr>
                <w:sz w:val="24"/>
                <w:szCs w:val="24"/>
                <w:lang w:val="sq-AL"/>
              </w:rPr>
              <w:t>3</w:t>
            </w:r>
          </w:p>
        </w:tc>
        <w:tc>
          <w:tcPr>
            <w:tcW w:w="1219" w:type="dxa"/>
            <w:tcBorders>
              <w:bottom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mir</w:t>
            </w:r>
            <w:r w:rsidR="00D259F9" w:rsidRPr="00973F97">
              <w:rPr>
                <w:sz w:val="24"/>
                <w:szCs w:val="24"/>
                <w:lang w:val="sq-AL"/>
              </w:rPr>
              <w:t>ë</w:t>
            </w:r>
          </w:p>
        </w:tc>
        <w:tc>
          <w:tcPr>
            <w:tcW w:w="283" w:type="dxa"/>
            <w:tcBorders>
              <w:left w:val="single" w:sz="1" w:space="0" w:color="000000"/>
              <w:bottom w:val="single" w:sz="1" w:space="0" w:color="000000"/>
              <w:right w:val="single" w:sz="1" w:space="0" w:color="000000"/>
            </w:tcBorders>
            <w:vAlign w:val="center"/>
          </w:tcPr>
          <w:p w:rsidR="00810327" w:rsidRPr="00973F97" w:rsidRDefault="00810327" w:rsidP="00973F97">
            <w:pPr>
              <w:pStyle w:val="LevelAssessment-Code"/>
              <w:spacing w:line="360" w:lineRule="auto"/>
              <w:rPr>
                <w:sz w:val="24"/>
                <w:szCs w:val="24"/>
                <w:lang w:val="sq-AL"/>
              </w:rPr>
            </w:pPr>
          </w:p>
        </w:tc>
        <w:tc>
          <w:tcPr>
            <w:tcW w:w="1220" w:type="dxa"/>
            <w:gridSpan w:val="2"/>
            <w:tcBorders>
              <w:bottom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mir</w:t>
            </w:r>
            <w:r w:rsidR="00D259F9" w:rsidRPr="00973F97">
              <w:rPr>
                <w:sz w:val="24"/>
                <w:szCs w:val="24"/>
                <w:lang w:val="sq-AL"/>
              </w:rPr>
              <w:t>ë</w:t>
            </w:r>
          </w:p>
        </w:tc>
        <w:tc>
          <w:tcPr>
            <w:tcW w:w="218" w:type="dxa"/>
            <w:tcBorders>
              <w:left w:val="single" w:sz="1" w:space="0" w:color="000000"/>
              <w:bottom w:val="single" w:sz="1" w:space="0" w:color="000000"/>
              <w:right w:val="single" w:sz="1" w:space="0" w:color="000000"/>
            </w:tcBorders>
            <w:vAlign w:val="center"/>
          </w:tcPr>
          <w:p w:rsidR="00810327" w:rsidRPr="00973F97" w:rsidRDefault="00810327" w:rsidP="00973F97">
            <w:pPr>
              <w:pStyle w:val="LevelAssessment-Code"/>
              <w:spacing w:line="360" w:lineRule="auto"/>
              <w:rPr>
                <w:sz w:val="24"/>
                <w:szCs w:val="24"/>
                <w:lang w:val="sq-AL"/>
              </w:rPr>
            </w:pPr>
          </w:p>
        </w:tc>
        <w:tc>
          <w:tcPr>
            <w:tcW w:w="2610" w:type="dxa"/>
            <w:gridSpan w:val="2"/>
            <w:tcBorders>
              <w:bottom w:val="single" w:sz="1" w:space="0" w:color="000000"/>
            </w:tcBorders>
            <w:vAlign w:val="center"/>
          </w:tcPr>
          <w:p w:rsidR="00810327" w:rsidRPr="00973F97" w:rsidRDefault="002D3EA3" w:rsidP="00973F97">
            <w:pPr>
              <w:pStyle w:val="LevelAssessment-Description"/>
              <w:spacing w:line="360" w:lineRule="auto"/>
              <w:rPr>
                <w:sz w:val="24"/>
                <w:szCs w:val="24"/>
                <w:lang w:val="sq-AL"/>
              </w:rPr>
            </w:pPr>
            <w:r w:rsidRPr="00973F97">
              <w:rPr>
                <w:sz w:val="24"/>
                <w:szCs w:val="24"/>
                <w:lang w:val="sq-AL"/>
              </w:rPr>
              <w:t>mir</w:t>
            </w:r>
            <w:r w:rsidR="00D259F9" w:rsidRPr="00973F97">
              <w:rPr>
                <w:sz w:val="24"/>
                <w:szCs w:val="24"/>
                <w:lang w:val="sq-AL"/>
              </w:rPr>
              <w:t>ë</w:t>
            </w:r>
          </w:p>
        </w:tc>
        <w:tc>
          <w:tcPr>
            <w:tcW w:w="458" w:type="dxa"/>
            <w:tcBorders>
              <w:left w:val="single" w:sz="1" w:space="0" w:color="000000"/>
              <w:bottom w:val="single" w:sz="1" w:space="0" w:color="000000"/>
              <w:right w:val="single" w:sz="1" w:space="0" w:color="000000"/>
            </w:tcBorders>
            <w:vAlign w:val="center"/>
          </w:tcPr>
          <w:p w:rsidR="00810327" w:rsidRPr="00973F97" w:rsidRDefault="00810327" w:rsidP="00973F97">
            <w:pPr>
              <w:pStyle w:val="LevelAssessment-Code"/>
              <w:spacing w:line="360" w:lineRule="auto"/>
              <w:rPr>
                <w:sz w:val="24"/>
                <w:szCs w:val="24"/>
                <w:lang w:val="sq-AL"/>
              </w:rPr>
            </w:pPr>
          </w:p>
        </w:tc>
        <w:tc>
          <w:tcPr>
            <w:tcW w:w="1224" w:type="dxa"/>
            <w:gridSpan w:val="2"/>
            <w:tcBorders>
              <w:bottom w:val="single" w:sz="1" w:space="0" w:color="000000"/>
              <w:right w:val="single" w:sz="1" w:space="0" w:color="000000"/>
            </w:tcBorders>
            <w:vAlign w:val="center"/>
          </w:tcPr>
          <w:p w:rsidR="00810327" w:rsidRPr="00973F97" w:rsidRDefault="002F6D9E" w:rsidP="00973F97">
            <w:pPr>
              <w:pStyle w:val="LevelAssessment-Description"/>
              <w:spacing w:line="360" w:lineRule="auto"/>
              <w:rPr>
                <w:sz w:val="24"/>
                <w:szCs w:val="24"/>
                <w:lang w:val="sq-AL"/>
              </w:rPr>
            </w:pPr>
            <w:r w:rsidRPr="00973F97">
              <w:rPr>
                <w:sz w:val="24"/>
                <w:szCs w:val="24"/>
                <w:lang w:val="sq-AL"/>
              </w:rPr>
              <w:t>M</w:t>
            </w:r>
            <w:r w:rsidR="002D3EA3" w:rsidRPr="00973F97">
              <w:rPr>
                <w:sz w:val="24"/>
                <w:szCs w:val="24"/>
                <w:lang w:val="sq-AL"/>
              </w:rPr>
              <w:t>ir</w:t>
            </w:r>
            <w:r w:rsidR="00D259F9" w:rsidRPr="00973F97">
              <w:rPr>
                <w:sz w:val="24"/>
                <w:szCs w:val="24"/>
                <w:lang w:val="sq-AL"/>
              </w:rPr>
              <w:t>ë</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Normal"/>
              <w:spacing w:line="360" w:lineRule="auto"/>
              <w:rPr>
                <w:sz w:val="24"/>
                <w:szCs w:val="24"/>
                <w:lang w:val="sq-AL"/>
              </w:rPr>
            </w:pPr>
          </w:p>
        </w:tc>
        <w:tc>
          <w:tcPr>
            <w:tcW w:w="7447" w:type="dxa"/>
            <w:gridSpan w:val="11"/>
            <w:tcMar>
              <w:top w:w="0" w:type="dxa"/>
              <w:bottom w:w="113" w:type="dxa"/>
            </w:tcMar>
          </w:tcPr>
          <w:p w:rsidR="00810327" w:rsidRPr="00973F97" w:rsidRDefault="00810327" w:rsidP="00973F97">
            <w:pPr>
              <w:pStyle w:val="LevelAssessment-Note"/>
              <w:spacing w:line="360" w:lineRule="auto"/>
              <w:rPr>
                <w:sz w:val="24"/>
                <w:szCs w:val="24"/>
                <w:lang w:val="sq-AL"/>
              </w:rPr>
            </w:pPr>
            <w:r w:rsidRPr="00973F97">
              <w:rPr>
                <w:sz w:val="24"/>
                <w:szCs w:val="24"/>
                <w:lang w:val="sq-AL"/>
              </w:rPr>
              <w:t>(*) Common European Frame</w:t>
            </w:r>
            <w:r w:rsidR="00D259F9" w:rsidRPr="00973F97">
              <w:rPr>
                <w:sz w:val="24"/>
                <w:szCs w:val="24"/>
                <w:lang w:val="sq-AL"/>
              </w:rPr>
              <w:t>ë</w:t>
            </w:r>
            <w:r w:rsidRPr="00973F97">
              <w:rPr>
                <w:sz w:val="24"/>
                <w:szCs w:val="24"/>
                <w:lang w:val="sq-AL"/>
              </w:rPr>
              <w:t>ork of Reference for Languages</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Aftësi dhe kompetenca sociale</w:t>
            </w:r>
          </w:p>
        </w:tc>
        <w:tc>
          <w:tcPr>
            <w:tcW w:w="7447" w:type="dxa"/>
            <w:gridSpan w:val="11"/>
          </w:tcPr>
          <w:p w:rsidR="00810327" w:rsidRPr="00973F97" w:rsidRDefault="002D3EA3" w:rsidP="00973F97">
            <w:pPr>
              <w:pStyle w:val="CVNormal-FirstLine"/>
              <w:numPr>
                <w:ilvl w:val="0"/>
                <w:numId w:val="4"/>
              </w:numPr>
              <w:spacing w:before="0" w:line="360" w:lineRule="auto"/>
              <w:rPr>
                <w:sz w:val="24"/>
                <w:szCs w:val="24"/>
                <w:lang w:val="sq-AL"/>
              </w:rPr>
            </w:pPr>
            <w:r w:rsidRPr="00973F97">
              <w:rPr>
                <w:sz w:val="24"/>
                <w:szCs w:val="24"/>
                <w:lang w:val="sq-AL"/>
              </w:rPr>
              <w:t>Zot</w:t>
            </w:r>
            <w:r w:rsidR="00D259F9" w:rsidRPr="00973F97">
              <w:rPr>
                <w:sz w:val="24"/>
                <w:szCs w:val="24"/>
                <w:lang w:val="sq-AL"/>
              </w:rPr>
              <w:t>ë</w:t>
            </w:r>
            <w:r w:rsidRPr="00973F97">
              <w:rPr>
                <w:sz w:val="24"/>
                <w:szCs w:val="24"/>
                <w:lang w:val="sq-AL"/>
              </w:rPr>
              <w:t>roj aft</w:t>
            </w:r>
            <w:r w:rsidR="00D259F9" w:rsidRPr="00973F97">
              <w:rPr>
                <w:sz w:val="24"/>
                <w:szCs w:val="24"/>
                <w:lang w:val="sq-AL"/>
              </w:rPr>
              <w:t>ë</w:t>
            </w:r>
            <w:r w:rsidRPr="00973F97">
              <w:rPr>
                <w:sz w:val="24"/>
                <w:szCs w:val="24"/>
                <w:lang w:val="sq-AL"/>
              </w:rPr>
              <w:t>si t</w:t>
            </w:r>
            <w:r w:rsidR="00D259F9" w:rsidRPr="00973F97">
              <w:rPr>
                <w:sz w:val="24"/>
                <w:szCs w:val="24"/>
                <w:lang w:val="sq-AL"/>
              </w:rPr>
              <w:t>ë</w:t>
            </w:r>
            <w:r w:rsidRPr="00973F97">
              <w:rPr>
                <w:sz w:val="24"/>
                <w:szCs w:val="24"/>
                <w:lang w:val="sq-AL"/>
              </w:rPr>
              <w:t xml:space="preserve"> k</w:t>
            </w:r>
            <w:r w:rsidR="00D259F9" w:rsidRPr="00973F97">
              <w:rPr>
                <w:sz w:val="24"/>
                <w:szCs w:val="24"/>
                <w:lang w:val="sq-AL"/>
              </w:rPr>
              <w:t>ë</w:t>
            </w:r>
            <w:r w:rsidRPr="00973F97">
              <w:rPr>
                <w:sz w:val="24"/>
                <w:szCs w:val="24"/>
                <w:lang w:val="sq-AL"/>
              </w:rPr>
              <w:t>naqshme shoq</w:t>
            </w:r>
            <w:r w:rsidR="00D259F9" w:rsidRPr="00973F97">
              <w:rPr>
                <w:sz w:val="24"/>
                <w:szCs w:val="24"/>
                <w:lang w:val="sq-AL"/>
              </w:rPr>
              <w:t>ë</w:t>
            </w:r>
            <w:r w:rsidRPr="00973F97">
              <w:rPr>
                <w:sz w:val="24"/>
                <w:szCs w:val="24"/>
                <w:lang w:val="sq-AL"/>
              </w:rPr>
              <w:t>rore</w:t>
            </w:r>
            <w:r w:rsidR="00D259F9"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Aftësi dhe kompetenca organizative</w:t>
            </w:r>
          </w:p>
        </w:tc>
        <w:tc>
          <w:tcPr>
            <w:tcW w:w="7447" w:type="dxa"/>
            <w:gridSpan w:val="11"/>
          </w:tcPr>
          <w:p w:rsidR="00810327" w:rsidRPr="00973F97" w:rsidRDefault="002D3EA3" w:rsidP="00973F97">
            <w:pPr>
              <w:pStyle w:val="CVNormal-FirstLine"/>
              <w:numPr>
                <w:ilvl w:val="0"/>
                <w:numId w:val="4"/>
              </w:numPr>
              <w:spacing w:before="0" w:line="360" w:lineRule="auto"/>
              <w:rPr>
                <w:sz w:val="24"/>
                <w:szCs w:val="24"/>
                <w:lang w:val="sq-AL"/>
              </w:rPr>
            </w:pPr>
            <w:r w:rsidRPr="00973F97">
              <w:rPr>
                <w:sz w:val="24"/>
                <w:szCs w:val="24"/>
                <w:lang w:val="sq-AL"/>
              </w:rPr>
              <w:t>Kam aft</w:t>
            </w:r>
            <w:r w:rsidR="00D259F9" w:rsidRPr="00973F97">
              <w:rPr>
                <w:sz w:val="24"/>
                <w:szCs w:val="24"/>
                <w:lang w:val="sq-AL"/>
              </w:rPr>
              <w:t>ë</w:t>
            </w:r>
            <w:r w:rsidRPr="00973F97">
              <w:rPr>
                <w:sz w:val="24"/>
                <w:szCs w:val="24"/>
                <w:lang w:val="sq-AL"/>
              </w:rPr>
              <w:t>si organizative se kam pasur disa p</w:t>
            </w:r>
            <w:r w:rsidR="00D259F9" w:rsidRPr="00973F97">
              <w:rPr>
                <w:sz w:val="24"/>
                <w:szCs w:val="24"/>
                <w:lang w:val="sq-AL"/>
              </w:rPr>
              <w:t>ë</w:t>
            </w:r>
            <w:r w:rsidRPr="00973F97">
              <w:rPr>
                <w:sz w:val="24"/>
                <w:szCs w:val="24"/>
                <w:lang w:val="sq-AL"/>
              </w:rPr>
              <w:t>rvoja n</w:t>
            </w:r>
            <w:r w:rsidR="00D259F9" w:rsidRPr="00973F97">
              <w:rPr>
                <w:sz w:val="24"/>
                <w:szCs w:val="24"/>
                <w:lang w:val="sq-AL"/>
              </w:rPr>
              <w:t>ë</w:t>
            </w:r>
            <w:r w:rsidRPr="00973F97">
              <w:rPr>
                <w:sz w:val="24"/>
                <w:szCs w:val="24"/>
                <w:lang w:val="sq-AL"/>
              </w:rPr>
              <w:t xml:space="preserve"> drejtim</w:t>
            </w:r>
            <w:r w:rsidR="00D259F9"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Aftësi dhe kompetenca teknike</w:t>
            </w:r>
          </w:p>
        </w:tc>
        <w:tc>
          <w:tcPr>
            <w:tcW w:w="7447" w:type="dxa"/>
            <w:gridSpan w:val="11"/>
          </w:tcPr>
          <w:p w:rsidR="00810327" w:rsidRPr="00973F97" w:rsidRDefault="002D3EA3" w:rsidP="00973F97">
            <w:pPr>
              <w:pStyle w:val="CVNormal-FirstLine"/>
              <w:numPr>
                <w:ilvl w:val="0"/>
                <w:numId w:val="4"/>
              </w:numPr>
              <w:spacing w:before="0" w:line="360" w:lineRule="auto"/>
              <w:rPr>
                <w:sz w:val="24"/>
                <w:szCs w:val="24"/>
                <w:lang w:val="sq-AL"/>
              </w:rPr>
            </w:pPr>
            <w:r w:rsidRPr="00973F97">
              <w:rPr>
                <w:sz w:val="24"/>
                <w:szCs w:val="24"/>
                <w:lang w:val="sq-AL"/>
              </w:rPr>
              <w:t>Nuk jam shum</w:t>
            </w:r>
            <w:r w:rsidR="00D259F9" w:rsidRPr="00973F97">
              <w:rPr>
                <w:sz w:val="24"/>
                <w:szCs w:val="24"/>
                <w:lang w:val="sq-AL"/>
              </w:rPr>
              <w:t>ë</w:t>
            </w:r>
            <w:r w:rsidRPr="00973F97">
              <w:rPr>
                <w:sz w:val="24"/>
                <w:szCs w:val="24"/>
                <w:lang w:val="sq-AL"/>
              </w:rPr>
              <w:t xml:space="preserve"> i dh</w:t>
            </w:r>
            <w:r w:rsidR="00D259F9" w:rsidRPr="00973F97">
              <w:rPr>
                <w:sz w:val="24"/>
                <w:szCs w:val="24"/>
                <w:lang w:val="sq-AL"/>
              </w:rPr>
              <w:t>ë</w:t>
            </w:r>
            <w:r w:rsidRPr="00973F97">
              <w:rPr>
                <w:sz w:val="24"/>
                <w:szCs w:val="24"/>
                <w:lang w:val="sq-AL"/>
              </w:rPr>
              <w:t>n</w:t>
            </w:r>
            <w:r w:rsidR="00D259F9" w:rsidRPr="00973F97">
              <w:rPr>
                <w:sz w:val="24"/>
                <w:szCs w:val="24"/>
                <w:lang w:val="sq-AL"/>
              </w:rPr>
              <w:t>ë</w:t>
            </w:r>
            <w:r w:rsidRPr="00973F97">
              <w:rPr>
                <w:sz w:val="24"/>
                <w:szCs w:val="24"/>
                <w:lang w:val="sq-AL"/>
              </w:rPr>
              <w:t xml:space="preserve"> pas teknik</w:t>
            </w:r>
            <w:r w:rsidR="00D259F9" w:rsidRPr="00973F97">
              <w:rPr>
                <w:sz w:val="24"/>
                <w:szCs w:val="24"/>
                <w:lang w:val="sq-AL"/>
              </w:rPr>
              <w:t>ë</w:t>
            </w:r>
            <w:r w:rsidRPr="00973F97">
              <w:rPr>
                <w:sz w:val="24"/>
                <w:szCs w:val="24"/>
                <w:lang w:val="sq-AL"/>
              </w:rPr>
              <w:t xml:space="preserve">s, por </w:t>
            </w:r>
            <w:r w:rsidR="00D259F9" w:rsidRPr="00973F97">
              <w:rPr>
                <w:sz w:val="24"/>
                <w:szCs w:val="24"/>
                <w:lang w:val="sq-AL"/>
              </w:rPr>
              <w:t xml:space="preserve">e </w:t>
            </w:r>
            <w:r w:rsidRPr="00973F97">
              <w:rPr>
                <w:sz w:val="24"/>
                <w:szCs w:val="24"/>
                <w:lang w:val="sq-AL"/>
              </w:rPr>
              <w:t>zot</w:t>
            </w:r>
            <w:r w:rsidR="00D259F9" w:rsidRPr="00973F97">
              <w:rPr>
                <w:sz w:val="24"/>
                <w:szCs w:val="24"/>
                <w:lang w:val="sq-AL"/>
              </w:rPr>
              <w:t>ë</w:t>
            </w:r>
            <w:r w:rsidRPr="00973F97">
              <w:rPr>
                <w:sz w:val="24"/>
                <w:szCs w:val="24"/>
                <w:lang w:val="sq-AL"/>
              </w:rPr>
              <w:t>roj</w:t>
            </w:r>
            <w:r w:rsidR="00D259F9" w:rsidRPr="00973F97">
              <w:rPr>
                <w:sz w:val="24"/>
                <w:szCs w:val="24"/>
                <w:lang w:val="sq-AL"/>
              </w:rPr>
              <w:t xml:space="preserve"> atë</w:t>
            </w:r>
            <w:r w:rsidRPr="00973F97">
              <w:rPr>
                <w:sz w:val="24"/>
                <w:szCs w:val="24"/>
                <w:lang w:val="sq-AL"/>
              </w:rPr>
              <w:t xml:space="preserve"> aq sa m</w:t>
            </w:r>
            <w:r w:rsidR="00D259F9" w:rsidRPr="00973F97">
              <w:rPr>
                <w:sz w:val="24"/>
                <w:szCs w:val="24"/>
                <w:lang w:val="sq-AL"/>
              </w:rPr>
              <w:t>ë</w:t>
            </w:r>
            <w:r w:rsidRPr="00973F97">
              <w:rPr>
                <w:sz w:val="24"/>
                <w:szCs w:val="24"/>
                <w:lang w:val="sq-AL"/>
              </w:rPr>
              <w:t xml:space="preserve"> duhet</w:t>
            </w:r>
            <w:r w:rsidR="00D259F9"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Aftësi dhe kompetenca në kompjuter</w:t>
            </w:r>
          </w:p>
        </w:tc>
        <w:tc>
          <w:tcPr>
            <w:tcW w:w="7447" w:type="dxa"/>
            <w:gridSpan w:val="11"/>
          </w:tcPr>
          <w:p w:rsidR="00810327" w:rsidRPr="00973F97" w:rsidRDefault="002D3EA3" w:rsidP="00973F97">
            <w:pPr>
              <w:pStyle w:val="CVNormal-FirstLine"/>
              <w:numPr>
                <w:ilvl w:val="0"/>
                <w:numId w:val="4"/>
              </w:numPr>
              <w:spacing w:before="0" w:line="360" w:lineRule="auto"/>
              <w:rPr>
                <w:sz w:val="24"/>
                <w:szCs w:val="24"/>
                <w:lang w:val="sq-AL"/>
              </w:rPr>
            </w:pPr>
            <w:r w:rsidRPr="00973F97">
              <w:rPr>
                <w:sz w:val="24"/>
                <w:szCs w:val="24"/>
                <w:lang w:val="sq-AL"/>
              </w:rPr>
              <w:t>Kompjuterin e p</w:t>
            </w:r>
            <w:r w:rsidR="00D259F9" w:rsidRPr="00973F97">
              <w:rPr>
                <w:sz w:val="24"/>
                <w:szCs w:val="24"/>
                <w:lang w:val="sq-AL"/>
              </w:rPr>
              <w:t>ë</w:t>
            </w:r>
            <w:r w:rsidRPr="00973F97">
              <w:rPr>
                <w:sz w:val="24"/>
                <w:szCs w:val="24"/>
                <w:lang w:val="sq-AL"/>
              </w:rPr>
              <w:t>rdor q</w:t>
            </w:r>
            <w:r w:rsidR="00D259F9" w:rsidRPr="00973F97">
              <w:rPr>
                <w:sz w:val="24"/>
                <w:szCs w:val="24"/>
                <w:lang w:val="sq-AL"/>
              </w:rPr>
              <w:t>ë</w:t>
            </w:r>
            <w:r w:rsidRPr="00973F97">
              <w:rPr>
                <w:sz w:val="24"/>
                <w:szCs w:val="24"/>
                <w:lang w:val="sq-AL"/>
              </w:rPr>
              <w:t xml:space="preserve"> nga viti 1992</w:t>
            </w:r>
            <w:r w:rsidR="00D259F9"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Aftësi dhe kompetenca artistike</w:t>
            </w:r>
          </w:p>
        </w:tc>
        <w:tc>
          <w:tcPr>
            <w:tcW w:w="7447" w:type="dxa"/>
            <w:gridSpan w:val="11"/>
          </w:tcPr>
          <w:p w:rsidR="00810327" w:rsidRPr="00973F97" w:rsidRDefault="002D3EA3" w:rsidP="00973F97">
            <w:pPr>
              <w:pStyle w:val="CVNormal-FirstLine"/>
              <w:numPr>
                <w:ilvl w:val="0"/>
                <w:numId w:val="4"/>
              </w:numPr>
              <w:spacing w:before="0" w:line="360" w:lineRule="auto"/>
              <w:rPr>
                <w:sz w:val="24"/>
                <w:szCs w:val="24"/>
                <w:lang w:val="sq-AL"/>
              </w:rPr>
            </w:pPr>
            <w:r w:rsidRPr="00973F97">
              <w:rPr>
                <w:sz w:val="24"/>
                <w:szCs w:val="24"/>
                <w:lang w:val="sq-AL"/>
              </w:rPr>
              <w:t>Un</w:t>
            </w:r>
            <w:r w:rsidR="00D259F9" w:rsidRPr="00973F97">
              <w:rPr>
                <w:sz w:val="24"/>
                <w:szCs w:val="24"/>
                <w:lang w:val="sq-AL"/>
              </w:rPr>
              <w:t>ë</w:t>
            </w:r>
            <w:r w:rsidRPr="00973F97">
              <w:rPr>
                <w:sz w:val="24"/>
                <w:szCs w:val="24"/>
                <w:lang w:val="sq-AL"/>
              </w:rPr>
              <w:t xml:space="preserve"> shkruaj prej shum</w:t>
            </w:r>
            <w:r w:rsidR="00D259F9" w:rsidRPr="00973F97">
              <w:rPr>
                <w:sz w:val="24"/>
                <w:szCs w:val="24"/>
                <w:lang w:val="sq-AL"/>
              </w:rPr>
              <w:t>ë</w:t>
            </w:r>
            <w:r w:rsidRPr="00973F97">
              <w:rPr>
                <w:sz w:val="24"/>
                <w:szCs w:val="24"/>
                <w:lang w:val="sq-AL"/>
              </w:rPr>
              <w:t xml:space="preserve"> koh</w:t>
            </w:r>
            <w:r w:rsidR="00D259F9" w:rsidRPr="00973F97">
              <w:rPr>
                <w:sz w:val="24"/>
                <w:szCs w:val="24"/>
                <w:lang w:val="sq-AL"/>
              </w:rPr>
              <w:t>ë</w:t>
            </w:r>
            <w:r w:rsidRPr="00973F97">
              <w:rPr>
                <w:sz w:val="24"/>
                <w:szCs w:val="24"/>
                <w:lang w:val="sq-AL"/>
              </w:rPr>
              <w:t>sh</w:t>
            </w:r>
            <w:r w:rsidR="00D259F9" w:rsidRPr="00973F97">
              <w:rPr>
                <w:sz w:val="24"/>
                <w:szCs w:val="24"/>
                <w:lang w:val="sq-AL"/>
              </w:rPr>
              <w:t>. Jam gazetar. Dikur kam luajtur edhe në teatër. Pëlqej shumë muzikën.</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Aftësi dhe kompetenca të tjera</w:t>
            </w:r>
          </w:p>
        </w:tc>
        <w:tc>
          <w:tcPr>
            <w:tcW w:w="7447" w:type="dxa"/>
            <w:gridSpan w:val="11"/>
          </w:tcPr>
          <w:p w:rsidR="00810327" w:rsidRPr="00973F97" w:rsidRDefault="00D259F9" w:rsidP="00973F97">
            <w:pPr>
              <w:pStyle w:val="CVNormal-FirstLine"/>
              <w:spacing w:before="0" w:line="360" w:lineRule="auto"/>
              <w:rPr>
                <w:sz w:val="24"/>
                <w:szCs w:val="24"/>
                <w:lang w:val="sq-AL"/>
              </w:rPr>
            </w:pPr>
            <w:r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2-FirstLine"/>
              <w:spacing w:before="0" w:line="360" w:lineRule="auto"/>
              <w:rPr>
                <w:sz w:val="24"/>
                <w:szCs w:val="24"/>
                <w:lang w:val="sq-AL"/>
              </w:rPr>
            </w:pPr>
            <w:r w:rsidRPr="00973F97">
              <w:rPr>
                <w:sz w:val="24"/>
                <w:szCs w:val="24"/>
                <w:lang w:val="sq-AL"/>
              </w:rPr>
              <w:t>Leje drejtimi automjeti</w:t>
            </w:r>
          </w:p>
        </w:tc>
        <w:tc>
          <w:tcPr>
            <w:tcW w:w="7447" w:type="dxa"/>
            <w:gridSpan w:val="11"/>
          </w:tcPr>
          <w:p w:rsidR="00810327" w:rsidRPr="00973F97" w:rsidRDefault="00D259F9" w:rsidP="00973F97">
            <w:pPr>
              <w:pStyle w:val="CVNormal-FirstLine"/>
              <w:numPr>
                <w:ilvl w:val="0"/>
                <w:numId w:val="4"/>
              </w:numPr>
              <w:spacing w:before="0" w:line="360" w:lineRule="auto"/>
              <w:rPr>
                <w:sz w:val="24"/>
                <w:szCs w:val="24"/>
                <w:lang w:val="sq-AL"/>
              </w:rPr>
            </w:pPr>
            <w:r w:rsidRPr="00973F97">
              <w:rPr>
                <w:sz w:val="24"/>
                <w:szCs w:val="24"/>
                <w:lang w:val="sq-AL"/>
              </w:rPr>
              <w:t>Zotëroj leje drejtimi që nga viti 1998 dhe nuk jam dënuar asnjëherë për shkelje të rregullave të qarkullimit rrugor.</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1"/>
              <w:spacing w:before="0" w:line="360" w:lineRule="auto"/>
              <w:rPr>
                <w:szCs w:val="24"/>
                <w:lang w:val="sq-AL"/>
              </w:rPr>
            </w:pPr>
            <w:r w:rsidRPr="00973F97">
              <w:rPr>
                <w:szCs w:val="24"/>
                <w:lang w:val="sq-AL"/>
              </w:rPr>
              <w:lastRenderedPageBreak/>
              <w:t>Informacion shtesë</w:t>
            </w:r>
          </w:p>
        </w:tc>
        <w:tc>
          <w:tcPr>
            <w:tcW w:w="7447" w:type="dxa"/>
            <w:gridSpan w:val="11"/>
          </w:tcPr>
          <w:p w:rsidR="00810327" w:rsidRPr="00973F97" w:rsidRDefault="00D259F9" w:rsidP="00216D71">
            <w:pPr>
              <w:pStyle w:val="CVNormal-FirstLine"/>
              <w:numPr>
                <w:ilvl w:val="0"/>
                <w:numId w:val="4"/>
              </w:numPr>
              <w:spacing w:before="0" w:line="360" w:lineRule="auto"/>
              <w:rPr>
                <w:sz w:val="24"/>
                <w:szCs w:val="24"/>
                <w:lang w:val="sq-AL"/>
              </w:rPr>
            </w:pPr>
            <w:r w:rsidRPr="00973F97">
              <w:rPr>
                <w:sz w:val="24"/>
                <w:szCs w:val="24"/>
                <w:lang w:val="sq-AL"/>
              </w:rPr>
              <w:t>Jam prej nj</w:t>
            </w:r>
            <w:r w:rsidR="003E766D" w:rsidRPr="00973F97">
              <w:rPr>
                <w:sz w:val="24"/>
                <w:szCs w:val="24"/>
                <w:lang w:val="sq-AL"/>
              </w:rPr>
              <w:t>ë</w:t>
            </w:r>
            <w:r w:rsidRPr="00973F97">
              <w:rPr>
                <w:sz w:val="24"/>
                <w:szCs w:val="24"/>
                <w:lang w:val="sq-AL"/>
              </w:rPr>
              <w:t>zet</w:t>
            </w:r>
            <w:r w:rsidR="003E766D" w:rsidRPr="00973F97">
              <w:rPr>
                <w:sz w:val="24"/>
                <w:szCs w:val="24"/>
                <w:lang w:val="sq-AL"/>
              </w:rPr>
              <w:t>ë</w:t>
            </w:r>
            <w:r w:rsidRPr="00973F97">
              <w:rPr>
                <w:sz w:val="24"/>
                <w:szCs w:val="24"/>
                <w:lang w:val="sq-AL"/>
              </w:rPr>
              <w:t xml:space="preserve"> vjet</w:t>
            </w:r>
            <w:r w:rsidR="003E766D" w:rsidRPr="00973F97">
              <w:rPr>
                <w:sz w:val="24"/>
                <w:szCs w:val="24"/>
                <w:lang w:val="sq-AL"/>
              </w:rPr>
              <w:t>ë</w:t>
            </w:r>
            <w:r w:rsidRPr="00973F97">
              <w:rPr>
                <w:sz w:val="24"/>
                <w:szCs w:val="24"/>
                <w:lang w:val="sq-AL"/>
              </w:rPr>
              <w:t>sh gazetar aktiv n</w:t>
            </w:r>
            <w:r w:rsidR="003E766D" w:rsidRPr="00973F97">
              <w:rPr>
                <w:sz w:val="24"/>
                <w:szCs w:val="24"/>
                <w:lang w:val="sq-AL"/>
              </w:rPr>
              <w:t>ë</w:t>
            </w:r>
            <w:r w:rsidRPr="00973F97">
              <w:rPr>
                <w:sz w:val="24"/>
                <w:szCs w:val="24"/>
                <w:lang w:val="sq-AL"/>
              </w:rPr>
              <w:t xml:space="preserve"> shtypin e shkruar dhe aktualisht jam </w:t>
            </w:r>
            <w:r w:rsidRPr="00973F97">
              <w:rPr>
                <w:b/>
                <w:sz w:val="24"/>
                <w:szCs w:val="24"/>
                <w:lang w:val="sq-AL"/>
              </w:rPr>
              <w:t>editorialist n</w:t>
            </w:r>
            <w:r w:rsidR="003E766D" w:rsidRPr="00973F97">
              <w:rPr>
                <w:b/>
                <w:sz w:val="24"/>
                <w:szCs w:val="24"/>
                <w:lang w:val="sq-AL"/>
              </w:rPr>
              <w:t>ë</w:t>
            </w:r>
            <w:r w:rsidRPr="00973F97">
              <w:rPr>
                <w:b/>
                <w:sz w:val="24"/>
                <w:szCs w:val="24"/>
                <w:lang w:val="sq-AL"/>
              </w:rPr>
              <w:t xml:space="preserve"> t</w:t>
            </w:r>
            <w:r w:rsidR="003E766D" w:rsidRPr="00973F97">
              <w:rPr>
                <w:b/>
                <w:sz w:val="24"/>
                <w:szCs w:val="24"/>
                <w:lang w:val="sq-AL"/>
              </w:rPr>
              <w:t>ë</w:t>
            </w:r>
            <w:r w:rsidRPr="00973F97">
              <w:rPr>
                <w:b/>
                <w:sz w:val="24"/>
                <w:szCs w:val="24"/>
                <w:lang w:val="sq-AL"/>
              </w:rPr>
              <w:t xml:space="preserve"> p</w:t>
            </w:r>
            <w:r w:rsidR="003E766D" w:rsidRPr="00973F97">
              <w:rPr>
                <w:b/>
                <w:sz w:val="24"/>
                <w:szCs w:val="24"/>
                <w:lang w:val="sq-AL"/>
              </w:rPr>
              <w:t>ë</w:t>
            </w:r>
            <w:r w:rsidR="00216D71">
              <w:rPr>
                <w:b/>
                <w:sz w:val="24"/>
                <w:szCs w:val="24"/>
                <w:lang w:val="sq-AL"/>
              </w:rPr>
              <w:t>rditshmen on line Tema, në revistën on line “Peizazhe të fjalës</w:t>
            </w:r>
            <w:r w:rsidR="002F6D9E">
              <w:rPr>
                <w:b/>
                <w:sz w:val="24"/>
                <w:szCs w:val="24"/>
                <w:lang w:val="sq-AL"/>
              </w:rPr>
              <w:t>”</w:t>
            </w:r>
            <w:bookmarkStart w:id="0" w:name="_GoBack"/>
            <w:bookmarkEnd w:id="0"/>
            <w:r w:rsidR="00216D71">
              <w:rPr>
                <w:b/>
                <w:sz w:val="24"/>
                <w:szCs w:val="24"/>
                <w:lang w:val="sq-AL"/>
              </w:rPr>
              <w:t xml:space="preserve"> dhe editorialist dhe i ftuar special ne Report TV</w:t>
            </w:r>
            <w:r w:rsidRPr="00973F97">
              <w:rPr>
                <w:sz w:val="24"/>
                <w:szCs w:val="24"/>
                <w:lang w:val="sq-AL"/>
              </w:rPr>
              <w:t>. Kam kontakte me disa qendra shkencore ne Europë, si me Universitetin “Spiru Haret” në Bukuresht, Rumani dhe me disa qendra kërkimesh në Francë</w:t>
            </w:r>
            <w:r w:rsidR="00216D71">
              <w:rPr>
                <w:sz w:val="24"/>
                <w:szCs w:val="24"/>
                <w:lang w:val="sq-AL"/>
              </w:rPr>
              <w:t xml:space="preserve"> e tani në fund edhe në SHBA</w:t>
            </w:r>
            <w:r w:rsidRPr="00973F97">
              <w:rPr>
                <w:sz w:val="24"/>
                <w:szCs w:val="24"/>
                <w:lang w:val="sq-AL"/>
              </w:rPr>
              <w:t xml:space="preserve">. Jam pjesëtar i blogut Ndërkombëtar të </w:t>
            </w:r>
            <w:r w:rsidRPr="00973F97">
              <w:rPr>
                <w:b/>
                <w:sz w:val="24"/>
                <w:szCs w:val="24"/>
                <w:lang w:val="sq-AL"/>
              </w:rPr>
              <w:t>TV5 Monde</w:t>
            </w:r>
            <w:r w:rsidR="00EE4724" w:rsidRPr="00973F97">
              <w:rPr>
                <w:b/>
                <w:sz w:val="24"/>
                <w:szCs w:val="24"/>
                <w:lang w:val="sq-AL"/>
              </w:rPr>
              <w:t>, Kam bashkëpunuar me Canal+ në Francë për dy programe, “D...comme débrouille” dhe “Effet papillon</w:t>
            </w:r>
            <w:r w:rsidR="00EE4724" w:rsidRPr="00973F97">
              <w:rPr>
                <w:sz w:val="24"/>
                <w:szCs w:val="24"/>
                <w:lang w:val="sq-AL"/>
              </w:rPr>
              <w:t>”</w:t>
            </w: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Spacer"/>
              <w:spacing w:line="360" w:lineRule="auto"/>
              <w:rPr>
                <w:sz w:val="24"/>
                <w:szCs w:val="24"/>
                <w:lang w:val="sq-AL"/>
              </w:rPr>
            </w:pPr>
          </w:p>
        </w:tc>
        <w:tc>
          <w:tcPr>
            <w:tcW w:w="7447" w:type="dxa"/>
            <w:gridSpan w:val="11"/>
          </w:tcPr>
          <w:p w:rsidR="00810327" w:rsidRPr="00973F97" w:rsidRDefault="00810327" w:rsidP="00973F97">
            <w:pPr>
              <w:pStyle w:val="CVSpacer"/>
              <w:spacing w:line="360" w:lineRule="auto"/>
              <w:rPr>
                <w:sz w:val="24"/>
                <w:szCs w:val="24"/>
                <w:lang w:val="sq-AL"/>
              </w:rPr>
            </w:pPr>
          </w:p>
        </w:tc>
      </w:tr>
      <w:tr w:rsidR="00810327" w:rsidRPr="00973F97" w:rsidTr="00D37203">
        <w:trPr>
          <w:gridAfter w:val="1"/>
          <w:wAfter w:w="90" w:type="dxa"/>
          <w:cantSplit/>
        </w:trPr>
        <w:tc>
          <w:tcPr>
            <w:tcW w:w="3418" w:type="dxa"/>
            <w:gridSpan w:val="2"/>
            <w:tcBorders>
              <w:right w:val="single" w:sz="1" w:space="0" w:color="000000"/>
            </w:tcBorders>
          </w:tcPr>
          <w:p w:rsidR="00810327" w:rsidRPr="00973F97" w:rsidRDefault="00810327" w:rsidP="00973F97">
            <w:pPr>
              <w:pStyle w:val="CVHeading1"/>
              <w:spacing w:before="0" w:line="360" w:lineRule="auto"/>
              <w:rPr>
                <w:szCs w:val="24"/>
                <w:lang w:val="sq-AL"/>
              </w:rPr>
            </w:pPr>
            <w:r w:rsidRPr="00973F97">
              <w:rPr>
                <w:szCs w:val="24"/>
                <w:lang w:val="sq-AL"/>
              </w:rPr>
              <w:t>Shtojca</w:t>
            </w:r>
          </w:p>
        </w:tc>
        <w:tc>
          <w:tcPr>
            <w:tcW w:w="7447" w:type="dxa"/>
            <w:gridSpan w:val="11"/>
          </w:tcPr>
          <w:p w:rsidR="00810327" w:rsidRPr="00973F97" w:rsidRDefault="00810327" w:rsidP="00973F97">
            <w:pPr>
              <w:pStyle w:val="CVNormal-FirstLine"/>
              <w:numPr>
                <w:ilvl w:val="0"/>
                <w:numId w:val="4"/>
              </w:numPr>
              <w:spacing w:before="0" w:line="360" w:lineRule="auto"/>
              <w:rPr>
                <w:sz w:val="24"/>
                <w:szCs w:val="24"/>
                <w:lang w:val="sq-AL"/>
              </w:rPr>
            </w:pPr>
          </w:p>
        </w:tc>
      </w:tr>
    </w:tbl>
    <w:p w:rsidR="000F35EA" w:rsidRPr="00973F97" w:rsidRDefault="000F35EA" w:rsidP="00973F97">
      <w:pPr>
        <w:pStyle w:val="CVNormal"/>
        <w:spacing w:line="360" w:lineRule="auto"/>
        <w:rPr>
          <w:sz w:val="24"/>
          <w:szCs w:val="24"/>
          <w:lang w:val="sq-AL"/>
        </w:rPr>
      </w:pPr>
    </w:p>
    <w:sectPr w:rsidR="000F35EA" w:rsidRPr="00973F97" w:rsidSect="00396037">
      <w:footerReference w:type="default" r:id="rId9"/>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84E" w:rsidRDefault="00DE784E">
      <w:r>
        <w:separator/>
      </w:r>
    </w:p>
  </w:endnote>
  <w:endnote w:type="continuationSeparator" w:id="1">
    <w:p w:rsidR="00DE784E" w:rsidRDefault="00DE784E">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0F35EA">
      <w:trPr>
        <w:cantSplit/>
      </w:trPr>
      <w:tc>
        <w:tcPr>
          <w:tcW w:w="3117" w:type="dxa"/>
        </w:tcPr>
        <w:p w:rsidR="000F35EA" w:rsidRDefault="000F35EA">
          <w:pPr>
            <w:pStyle w:val="CVFooterLeft"/>
            <w:ind w:left="-5" w:right="7" w:firstLine="156"/>
          </w:pPr>
          <w:r>
            <w:t xml:space="preserve">Page </w:t>
          </w:r>
          <w:r w:rsidR="00943D7A">
            <w:rPr>
              <w:shd w:val="clear" w:color="auto" w:fill="FFFFFF"/>
            </w:rPr>
            <w:fldChar w:fldCharType="begin"/>
          </w:r>
          <w:r>
            <w:rPr>
              <w:shd w:val="clear" w:color="auto" w:fill="FFFFFF"/>
            </w:rPr>
            <w:instrText xml:space="preserve"> PAGE </w:instrText>
          </w:r>
          <w:r w:rsidR="00943D7A">
            <w:rPr>
              <w:shd w:val="clear" w:color="auto" w:fill="FFFFFF"/>
            </w:rPr>
            <w:fldChar w:fldCharType="separate"/>
          </w:r>
          <w:r w:rsidR="00F17193">
            <w:rPr>
              <w:noProof/>
              <w:shd w:val="clear" w:color="auto" w:fill="FFFFFF"/>
            </w:rPr>
            <w:t>10</w:t>
          </w:r>
          <w:r w:rsidR="00943D7A">
            <w:rPr>
              <w:shd w:val="clear" w:color="auto" w:fill="FFFFFF"/>
            </w:rPr>
            <w:fldChar w:fldCharType="end"/>
          </w:r>
          <w:r>
            <w:rPr>
              <w:shd w:val="clear" w:color="auto" w:fill="FFFFFF"/>
            </w:rPr>
            <w:t>/</w:t>
          </w:r>
          <w:r w:rsidR="00943D7A">
            <w:rPr>
              <w:shd w:val="clear" w:color="auto" w:fill="FFFFFF"/>
            </w:rPr>
            <w:fldChar w:fldCharType="begin"/>
          </w:r>
          <w:r>
            <w:rPr>
              <w:shd w:val="clear" w:color="auto" w:fill="FFFFFF"/>
            </w:rPr>
            <w:instrText xml:space="preserve"> NUMPAGE </w:instrText>
          </w:r>
          <w:r w:rsidR="00943D7A">
            <w:rPr>
              <w:shd w:val="clear" w:color="auto" w:fill="FFFFFF"/>
            </w:rPr>
            <w:fldChar w:fldCharType="separate"/>
          </w:r>
          <w:r w:rsidR="004A4FD5">
            <w:rPr>
              <w:noProof/>
              <w:shd w:val="clear" w:color="auto" w:fill="FFFFFF"/>
            </w:rPr>
            <w:t>1</w:t>
          </w:r>
          <w:r w:rsidR="00943D7A">
            <w:rPr>
              <w:shd w:val="clear" w:color="auto" w:fill="FFFFFF"/>
            </w:rPr>
            <w:fldChar w:fldCharType="end"/>
          </w:r>
          <w:r>
            <w:t xml:space="preserve">- Curriculum vitae of </w:t>
          </w:r>
        </w:p>
        <w:p w:rsidR="000F35EA" w:rsidRDefault="000F35EA">
          <w:pPr>
            <w:pStyle w:val="CVFooterLeft"/>
            <w:ind w:left="-5" w:right="7" w:firstLine="156"/>
          </w:pPr>
          <w:r>
            <w:t xml:space="preserve">Surname(s) First name(s) </w:t>
          </w:r>
        </w:p>
      </w:tc>
      <w:tc>
        <w:tcPr>
          <w:tcW w:w="7655" w:type="dxa"/>
          <w:tcBorders>
            <w:left w:val="single" w:sz="1" w:space="0" w:color="000000"/>
          </w:tcBorders>
        </w:tcPr>
        <w:p w:rsidR="000F35EA" w:rsidRDefault="000F35EA">
          <w:pPr>
            <w:pStyle w:val="CVFooterRight"/>
          </w:pPr>
          <w:r>
            <w:t>For more information on Europass go to http://europass.cedefop.europa.eu</w:t>
          </w:r>
        </w:p>
        <w:p w:rsidR="000F35EA" w:rsidRDefault="000F35EA">
          <w:pPr>
            <w:pStyle w:val="CVFooterRight"/>
          </w:pPr>
          <w:r>
            <w:t>© European Communities, 2003    20060628</w:t>
          </w:r>
        </w:p>
      </w:tc>
    </w:tr>
  </w:tbl>
  <w:p w:rsidR="000F35EA" w:rsidRDefault="000F35EA">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84E" w:rsidRDefault="00DE784E">
      <w:r>
        <w:separator/>
      </w:r>
    </w:p>
  </w:footnote>
  <w:footnote w:type="continuationSeparator" w:id="1">
    <w:p w:rsidR="00DE784E" w:rsidRDefault="00DE7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14A0"/>
    <w:multiLevelType w:val="hybridMultilevel"/>
    <w:tmpl w:val="40DEE632"/>
    <w:lvl w:ilvl="0" w:tplc="86AE387C">
      <w:start w:val="28"/>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
    <w:nsid w:val="0FC22A3A"/>
    <w:multiLevelType w:val="hybridMultilevel"/>
    <w:tmpl w:val="CB6A5842"/>
    <w:lvl w:ilvl="0" w:tplc="15781584">
      <w:start w:val="1983"/>
      <w:numFmt w:val="bullet"/>
      <w:lvlText w:val="-"/>
      <w:lvlJc w:val="left"/>
      <w:pPr>
        <w:tabs>
          <w:tab w:val="num" w:pos="3375"/>
        </w:tabs>
        <w:ind w:left="3375" w:hanging="675"/>
      </w:pPr>
      <w:rPr>
        <w:rFonts w:ascii="Times New Roman" w:eastAsia="Times New Roman" w:hAnsi="Times New Roman" w:cs="Times New Roman" w:hint="default"/>
        <w:b/>
      </w:rPr>
    </w:lvl>
    <w:lvl w:ilvl="1" w:tplc="04090003" w:tentative="1">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
    <w:nsid w:val="2411585B"/>
    <w:multiLevelType w:val="hybridMultilevel"/>
    <w:tmpl w:val="A374488C"/>
    <w:lvl w:ilvl="0" w:tplc="969420F6">
      <w:start w:val="1"/>
      <w:numFmt w:val="decimal"/>
      <w:lvlText w:val="%1."/>
      <w:lvlJc w:val="left"/>
      <w:pPr>
        <w:tabs>
          <w:tab w:val="num" w:pos="690"/>
        </w:tabs>
        <w:ind w:left="690" w:hanging="420"/>
      </w:pPr>
      <w:rPr>
        <w:rFonts w:hint="default"/>
        <w:sz w:val="22"/>
        <w:szCs w:val="22"/>
      </w:rPr>
    </w:lvl>
    <w:lvl w:ilvl="1" w:tplc="4C3612D0">
      <w:start w:val="1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936462"/>
    <w:multiLevelType w:val="hybridMultilevel"/>
    <w:tmpl w:val="B17086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4236D9"/>
    <w:multiLevelType w:val="hybridMultilevel"/>
    <w:tmpl w:val="F9A86BAC"/>
    <w:lvl w:ilvl="0" w:tplc="D2D4BB5A">
      <w:start w:val="28"/>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5">
    <w:nsid w:val="458B33EF"/>
    <w:multiLevelType w:val="hybridMultilevel"/>
    <w:tmpl w:val="3B9EA8B6"/>
    <w:lvl w:ilvl="0" w:tplc="587890BE">
      <w:start w:val="28"/>
      <w:numFmt w:val="bullet"/>
      <w:lvlText w:val="-"/>
      <w:lvlJc w:val="left"/>
      <w:pPr>
        <w:ind w:left="435" w:hanging="360"/>
      </w:pPr>
      <w:rPr>
        <w:rFonts w:ascii="Arial Narrow" w:eastAsia="Times New Roman" w:hAnsi="Arial Narrow"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5C0B550A"/>
    <w:multiLevelType w:val="hybridMultilevel"/>
    <w:tmpl w:val="A29A8AA6"/>
    <w:lvl w:ilvl="0" w:tplc="8702C02A">
      <w:start w:val="28"/>
      <w:numFmt w:val="bullet"/>
      <w:lvlText w:val="-"/>
      <w:lvlJc w:val="left"/>
      <w:pPr>
        <w:ind w:left="473" w:hanging="360"/>
      </w:pPr>
      <w:rPr>
        <w:rFonts w:ascii="Arial Narrow" w:eastAsia="Times New Roman" w:hAnsi="Arial Narrow" w:cs="Times New Roman"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7">
    <w:nsid w:val="604E50E6"/>
    <w:multiLevelType w:val="hybridMultilevel"/>
    <w:tmpl w:val="8902BC0A"/>
    <w:lvl w:ilvl="0" w:tplc="AACAA8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2C1257C"/>
    <w:multiLevelType w:val="hybridMultilevel"/>
    <w:tmpl w:val="3AD6B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compat>
  <w:rsids>
    <w:rsidRoot w:val="009B1677"/>
    <w:rsid w:val="0000484E"/>
    <w:rsid w:val="00033261"/>
    <w:rsid w:val="000565B7"/>
    <w:rsid w:val="000F35EA"/>
    <w:rsid w:val="00190ABA"/>
    <w:rsid w:val="00216D71"/>
    <w:rsid w:val="002426CD"/>
    <w:rsid w:val="00276EF0"/>
    <w:rsid w:val="002A2832"/>
    <w:rsid w:val="002D3EA3"/>
    <w:rsid w:val="002E14CC"/>
    <w:rsid w:val="002F3311"/>
    <w:rsid w:val="002F6D9E"/>
    <w:rsid w:val="00311DB2"/>
    <w:rsid w:val="00357A1B"/>
    <w:rsid w:val="00396037"/>
    <w:rsid w:val="003E766D"/>
    <w:rsid w:val="0041013E"/>
    <w:rsid w:val="004A4FD5"/>
    <w:rsid w:val="004C5C19"/>
    <w:rsid w:val="005534A5"/>
    <w:rsid w:val="005F65F7"/>
    <w:rsid w:val="00634C95"/>
    <w:rsid w:val="006A79E8"/>
    <w:rsid w:val="00725A53"/>
    <w:rsid w:val="00733200"/>
    <w:rsid w:val="00796531"/>
    <w:rsid w:val="007E0158"/>
    <w:rsid w:val="008017F2"/>
    <w:rsid w:val="00810327"/>
    <w:rsid w:val="00835C34"/>
    <w:rsid w:val="0085377F"/>
    <w:rsid w:val="008720D9"/>
    <w:rsid w:val="00873275"/>
    <w:rsid w:val="00880CA0"/>
    <w:rsid w:val="008F6BBB"/>
    <w:rsid w:val="00906F65"/>
    <w:rsid w:val="00907402"/>
    <w:rsid w:val="0092665B"/>
    <w:rsid w:val="00943D7A"/>
    <w:rsid w:val="00966809"/>
    <w:rsid w:val="00971E92"/>
    <w:rsid w:val="00973F97"/>
    <w:rsid w:val="009B1677"/>
    <w:rsid w:val="009F41F2"/>
    <w:rsid w:val="00A12443"/>
    <w:rsid w:val="00A1545E"/>
    <w:rsid w:val="00A418BA"/>
    <w:rsid w:val="00A820D2"/>
    <w:rsid w:val="00B204A2"/>
    <w:rsid w:val="00B237E5"/>
    <w:rsid w:val="00B26147"/>
    <w:rsid w:val="00BD2D36"/>
    <w:rsid w:val="00C12629"/>
    <w:rsid w:val="00C722C9"/>
    <w:rsid w:val="00CA7D0E"/>
    <w:rsid w:val="00CB746F"/>
    <w:rsid w:val="00D259F9"/>
    <w:rsid w:val="00D37203"/>
    <w:rsid w:val="00D83DC6"/>
    <w:rsid w:val="00DC6600"/>
    <w:rsid w:val="00DE4AA5"/>
    <w:rsid w:val="00DE784E"/>
    <w:rsid w:val="00E11788"/>
    <w:rsid w:val="00E6214F"/>
    <w:rsid w:val="00EE4724"/>
    <w:rsid w:val="00F17193"/>
    <w:rsid w:val="00F35AB9"/>
    <w:rsid w:val="00F45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37"/>
    <w:pPr>
      <w:suppressAutoHyphens/>
    </w:pPr>
    <w:rPr>
      <w:rFonts w:ascii="Arial Narrow" w:hAnsi="Arial Narrow"/>
      <w:lang w:eastAsia="ar-SA"/>
    </w:rPr>
  </w:style>
  <w:style w:type="paragraph" w:styleId="Heading1">
    <w:name w:val="heading 1"/>
    <w:basedOn w:val="Normal"/>
    <w:link w:val="Heading1Char"/>
    <w:qFormat/>
    <w:rsid w:val="00216D71"/>
    <w:pPr>
      <w:suppressAutoHyphens w:val="0"/>
      <w:spacing w:before="100" w:beforeAutospacing="1" w:after="100" w:afterAutospacing="1"/>
      <w:outlineLvl w:val="0"/>
    </w:pPr>
    <w:rPr>
      <w:rFonts w:ascii="Times New Roman" w:eastAsia="Batang" w:hAnsi="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96037"/>
  </w:style>
  <w:style w:type="character" w:styleId="PageNumber">
    <w:name w:val="page number"/>
    <w:basedOn w:val="WW-DefaultParagraphFont"/>
    <w:rsid w:val="00396037"/>
  </w:style>
  <w:style w:type="character" w:styleId="Hyperlink">
    <w:name w:val="Hyperlink"/>
    <w:basedOn w:val="WW-DefaultParagraphFont"/>
    <w:rsid w:val="00396037"/>
    <w:rPr>
      <w:color w:val="0000FF"/>
      <w:u w:val="single"/>
    </w:rPr>
  </w:style>
  <w:style w:type="character" w:customStyle="1" w:styleId="EndnoteCharacters">
    <w:name w:val="Endnote Characters"/>
    <w:rsid w:val="00396037"/>
  </w:style>
  <w:style w:type="character" w:customStyle="1" w:styleId="WW-DefaultParagraphFont">
    <w:name w:val="WW-Default Paragraph Font"/>
    <w:rsid w:val="00396037"/>
  </w:style>
  <w:style w:type="paragraph" w:styleId="BodyText">
    <w:name w:val="Body Text"/>
    <w:basedOn w:val="Normal"/>
    <w:rsid w:val="00396037"/>
    <w:pPr>
      <w:spacing w:after="120"/>
    </w:pPr>
  </w:style>
  <w:style w:type="paragraph" w:styleId="Footer">
    <w:name w:val="footer"/>
    <w:basedOn w:val="Normal"/>
    <w:rsid w:val="00396037"/>
    <w:pPr>
      <w:suppressLineNumbers/>
      <w:tabs>
        <w:tab w:val="center" w:pos="4320"/>
        <w:tab w:val="right" w:pos="8640"/>
      </w:tabs>
    </w:pPr>
  </w:style>
  <w:style w:type="paragraph" w:customStyle="1" w:styleId="TableContents">
    <w:name w:val="Table Contents"/>
    <w:basedOn w:val="BodyText"/>
    <w:rsid w:val="00396037"/>
    <w:pPr>
      <w:suppressLineNumbers/>
    </w:pPr>
  </w:style>
  <w:style w:type="paragraph" w:customStyle="1" w:styleId="TableHeading">
    <w:name w:val="Table Heading"/>
    <w:basedOn w:val="TableContents"/>
    <w:rsid w:val="00396037"/>
    <w:pPr>
      <w:jc w:val="center"/>
    </w:pPr>
    <w:rPr>
      <w:b/>
      <w:bCs/>
      <w:i/>
      <w:iCs/>
    </w:rPr>
  </w:style>
  <w:style w:type="paragraph" w:customStyle="1" w:styleId="CVTitle">
    <w:name w:val="CV Title"/>
    <w:basedOn w:val="Normal"/>
    <w:rsid w:val="00396037"/>
    <w:pPr>
      <w:ind w:left="113" w:right="113"/>
      <w:jc w:val="right"/>
    </w:pPr>
    <w:rPr>
      <w:b/>
      <w:bCs/>
      <w:spacing w:val="10"/>
      <w:sz w:val="28"/>
      <w:lang w:val="fr-FR"/>
    </w:rPr>
  </w:style>
  <w:style w:type="paragraph" w:customStyle="1" w:styleId="CVHeading1">
    <w:name w:val="CV Heading 1"/>
    <w:basedOn w:val="Normal"/>
    <w:next w:val="Normal"/>
    <w:rsid w:val="00396037"/>
    <w:pPr>
      <w:spacing w:before="74"/>
      <w:ind w:left="113" w:right="113"/>
      <w:jc w:val="right"/>
    </w:pPr>
    <w:rPr>
      <w:b/>
      <w:sz w:val="24"/>
    </w:rPr>
  </w:style>
  <w:style w:type="paragraph" w:customStyle="1" w:styleId="CVHeading2">
    <w:name w:val="CV Heading 2"/>
    <w:basedOn w:val="CVHeading1"/>
    <w:next w:val="Normal"/>
    <w:rsid w:val="00396037"/>
    <w:pPr>
      <w:spacing w:before="0"/>
    </w:pPr>
    <w:rPr>
      <w:b w:val="0"/>
      <w:sz w:val="22"/>
    </w:rPr>
  </w:style>
  <w:style w:type="paragraph" w:customStyle="1" w:styleId="CVHeading2-FirstLine">
    <w:name w:val="CV Heading 2 - First Line"/>
    <w:basedOn w:val="CVHeading2"/>
    <w:next w:val="CVHeading2"/>
    <w:rsid w:val="00396037"/>
    <w:pPr>
      <w:spacing w:before="74"/>
    </w:pPr>
  </w:style>
  <w:style w:type="paragraph" w:customStyle="1" w:styleId="CVHeading3">
    <w:name w:val="CV Heading 3"/>
    <w:basedOn w:val="Normal"/>
    <w:next w:val="Normal"/>
    <w:rsid w:val="00396037"/>
    <w:pPr>
      <w:ind w:left="113" w:right="113"/>
      <w:jc w:val="right"/>
      <w:textAlignment w:val="center"/>
    </w:pPr>
  </w:style>
  <w:style w:type="paragraph" w:customStyle="1" w:styleId="CVHeading3-FirstLine">
    <w:name w:val="CV Heading 3 - First Line"/>
    <w:basedOn w:val="CVHeading3"/>
    <w:next w:val="CVHeading3"/>
    <w:rsid w:val="00396037"/>
    <w:pPr>
      <w:spacing w:before="74"/>
    </w:pPr>
  </w:style>
  <w:style w:type="paragraph" w:customStyle="1" w:styleId="CVHeadingLanguage">
    <w:name w:val="CV Heading Language"/>
    <w:basedOn w:val="CVHeading2"/>
    <w:next w:val="LevelAssessment-Code"/>
    <w:rsid w:val="00396037"/>
    <w:rPr>
      <w:b/>
    </w:rPr>
  </w:style>
  <w:style w:type="paragraph" w:customStyle="1" w:styleId="LevelAssessment-Code">
    <w:name w:val="Level Assessment - Code"/>
    <w:basedOn w:val="Normal"/>
    <w:next w:val="LevelAssessment-Description"/>
    <w:rsid w:val="00396037"/>
    <w:pPr>
      <w:ind w:left="28"/>
      <w:jc w:val="center"/>
    </w:pPr>
    <w:rPr>
      <w:sz w:val="18"/>
    </w:rPr>
  </w:style>
  <w:style w:type="paragraph" w:customStyle="1" w:styleId="LevelAssessment-Description">
    <w:name w:val="Level Assessment - Description"/>
    <w:basedOn w:val="LevelAssessment-Code"/>
    <w:next w:val="LevelAssessment-Code"/>
    <w:rsid w:val="00396037"/>
    <w:pPr>
      <w:textAlignment w:val="bottom"/>
    </w:pPr>
  </w:style>
  <w:style w:type="paragraph" w:customStyle="1" w:styleId="SmallGap">
    <w:name w:val="Small Gap"/>
    <w:basedOn w:val="Normal"/>
    <w:next w:val="Normal"/>
    <w:rsid w:val="00396037"/>
    <w:rPr>
      <w:sz w:val="10"/>
    </w:rPr>
  </w:style>
  <w:style w:type="paragraph" w:customStyle="1" w:styleId="CVHeadingLevel">
    <w:name w:val="CV Heading Level"/>
    <w:basedOn w:val="CVHeading3"/>
    <w:next w:val="Normal"/>
    <w:rsid w:val="00396037"/>
    <w:rPr>
      <w:i/>
    </w:rPr>
  </w:style>
  <w:style w:type="paragraph" w:customStyle="1" w:styleId="LevelAssessment-Heading1">
    <w:name w:val="Level Assessment - Heading 1"/>
    <w:basedOn w:val="LevelAssessment-Code"/>
    <w:rsid w:val="00396037"/>
    <w:pPr>
      <w:ind w:left="57" w:right="57"/>
    </w:pPr>
    <w:rPr>
      <w:b/>
      <w:sz w:val="22"/>
    </w:rPr>
  </w:style>
  <w:style w:type="paragraph" w:customStyle="1" w:styleId="LevelAssessment-Heading2">
    <w:name w:val="Level Assessment - Heading 2"/>
    <w:basedOn w:val="Normal"/>
    <w:rsid w:val="00396037"/>
    <w:pPr>
      <w:ind w:left="57" w:right="57"/>
      <w:jc w:val="center"/>
    </w:pPr>
    <w:rPr>
      <w:sz w:val="18"/>
    </w:rPr>
  </w:style>
  <w:style w:type="paragraph" w:customStyle="1" w:styleId="LevelAssessment-Note">
    <w:name w:val="Level Assessment - Note"/>
    <w:basedOn w:val="LevelAssessment-Code"/>
    <w:rsid w:val="00396037"/>
    <w:pPr>
      <w:ind w:left="113"/>
      <w:jc w:val="left"/>
    </w:pPr>
    <w:rPr>
      <w:i/>
    </w:rPr>
  </w:style>
  <w:style w:type="paragraph" w:customStyle="1" w:styleId="CVMajor">
    <w:name w:val="CV Major"/>
    <w:basedOn w:val="Normal"/>
    <w:rsid w:val="00396037"/>
    <w:pPr>
      <w:ind w:left="113" w:right="113"/>
    </w:pPr>
    <w:rPr>
      <w:b/>
      <w:sz w:val="24"/>
    </w:rPr>
  </w:style>
  <w:style w:type="paragraph" w:customStyle="1" w:styleId="CVMajor-FirstLine">
    <w:name w:val="CV Major - First Line"/>
    <w:basedOn w:val="CVMajor"/>
    <w:next w:val="CVMajor"/>
    <w:rsid w:val="00396037"/>
    <w:pPr>
      <w:spacing w:before="74"/>
    </w:pPr>
  </w:style>
  <w:style w:type="paragraph" w:customStyle="1" w:styleId="CVMedium">
    <w:name w:val="CV Medium"/>
    <w:basedOn w:val="CVMajor"/>
    <w:rsid w:val="00396037"/>
    <w:rPr>
      <w:sz w:val="22"/>
    </w:rPr>
  </w:style>
  <w:style w:type="paragraph" w:customStyle="1" w:styleId="CVMedium-FirstLine">
    <w:name w:val="CV Medium - First Line"/>
    <w:basedOn w:val="CVMedium"/>
    <w:next w:val="CVMedium"/>
    <w:rsid w:val="00396037"/>
    <w:pPr>
      <w:spacing w:before="74"/>
    </w:pPr>
  </w:style>
  <w:style w:type="paragraph" w:customStyle="1" w:styleId="CVNormal">
    <w:name w:val="CV Normal"/>
    <w:basedOn w:val="CVMedium"/>
    <w:rsid w:val="00396037"/>
    <w:rPr>
      <w:b w:val="0"/>
      <w:sz w:val="20"/>
    </w:rPr>
  </w:style>
  <w:style w:type="paragraph" w:customStyle="1" w:styleId="CVSpacer">
    <w:name w:val="CV Spacer"/>
    <w:basedOn w:val="CVNormal"/>
    <w:rsid w:val="00396037"/>
    <w:rPr>
      <w:sz w:val="4"/>
    </w:rPr>
  </w:style>
  <w:style w:type="paragraph" w:customStyle="1" w:styleId="CVNormal-FirstLine">
    <w:name w:val="CV Normal - First Line"/>
    <w:basedOn w:val="CVNormal"/>
    <w:next w:val="CVNormal"/>
    <w:rsid w:val="00396037"/>
    <w:pPr>
      <w:spacing w:before="74"/>
    </w:pPr>
  </w:style>
  <w:style w:type="paragraph" w:customStyle="1" w:styleId="CVFooterLeft">
    <w:name w:val="CV Footer Left"/>
    <w:basedOn w:val="Normal"/>
    <w:rsid w:val="00396037"/>
    <w:pPr>
      <w:ind w:firstLine="360"/>
      <w:jc w:val="right"/>
    </w:pPr>
    <w:rPr>
      <w:bCs/>
      <w:sz w:val="16"/>
    </w:rPr>
  </w:style>
  <w:style w:type="paragraph" w:customStyle="1" w:styleId="CVFooterRight">
    <w:name w:val="CV Footer Right"/>
    <w:basedOn w:val="Normal"/>
    <w:rsid w:val="00396037"/>
    <w:rPr>
      <w:bCs/>
      <w:sz w:val="16"/>
      <w:lang w:val="de-DE"/>
    </w:rPr>
  </w:style>
  <w:style w:type="paragraph" w:styleId="ListParagraph">
    <w:name w:val="List Paragraph"/>
    <w:basedOn w:val="Normal"/>
    <w:uiPriority w:val="34"/>
    <w:qFormat/>
    <w:rsid w:val="00EE4724"/>
    <w:pPr>
      <w:ind w:left="720"/>
      <w:contextualSpacing/>
    </w:pPr>
  </w:style>
  <w:style w:type="character" w:customStyle="1" w:styleId="Heading1Char">
    <w:name w:val="Heading 1 Char"/>
    <w:basedOn w:val="DefaultParagraphFont"/>
    <w:link w:val="Heading1"/>
    <w:rsid w:val="00216D71"/>
    <w:rPr>
      <w:rFonts w:eastAsia="Batang"/>
      <w:b/>
      <w:bCs/>
      <w:kern w:val="36"/>
      <w:sz w:val="48"/>
      <w:szCs w:val="48"/>
    </w:rPr>
  </w:style>
  <w:style w:type="paragraph" w:styleId="BalloonText">
    <w:name w:val="Balloon Text"/>
    <w:basedOn w:val="Normal"/>
    <w:link w:val="BalloonTextChar"/>
    <w:semiHidden/>
    <w:unhideWhenUsed/>
    <w:rsid w:val="00F17193"/>
    <w:rPr>
      <w:rFonts w:ascii="Tahoma" w:hAnsi="Tahoma" w:cs="Tahoma"/>
      <w:sz w:val="16"/>
      <w:szCs w:val="16"/>
    </w:rPr>
  </w:style>
  <w:style w:type="character" w:customStyle="1" w:styleId="BalloonTextChar">
    <w:name w:val="Balloon Text Char"/>
    <w:basedOn w:val="DefaultParagraphFont"/>
    <w:link w:val="BalloonText"/>
    <w:semiHidden/>
    <w:rsid w:val="00F1719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iryzeiri@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Olympus</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subject/>
  <dc:creator>PHT</dc:creator>
  <cp:keywords/>
  <cp:lastModifiedBy>user</cp:lastModifiedBy>
  <cp:revision>2</cp:revision>
  <cp:lastPrinted>2005-09-22T15:04:00Z</cp:lastPrinted>
  <dcterms:created xsi:type="dcterms:W3CDTF">2019-01-09T09:01:00Z</dcterms:created>
  <dcterms:modified xsi:type="dcterms:W3CDTF">2019-01-09T09:01:00Z</dcterms:modified>
</cp:coreProperties>
</file>