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2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996"/>
        <w:gridCol w:w="135"/>
        <w:gridCol w:w="135"/>
        <w:gridCol w:w="1470"/>
        <w:gridCol w:w="1472"/>
        <w:gridCol w:w="742"/>
        <w:gridCol w:w="1233"/>
        <w:gridCol w:w="441"/>
        <w:gridCol w:w="2000"/>
      </w:tblGrid>
      <w:tr w:rsidR="00280CA1" w:rsidRPr="0047188F" w:rsidTr="352F813B">
        <w:trPr>
          <w:cantSplit/>
          <w:trHeight w:hRule="exact" w:val="110"/>
        </w:trPr>
        <w:tc>
          <w:tcPr>
            <w:tcW w:w="2996" w:type="dxa"/>
          </w:tcPr>
          <w:p w:rsidR="00280CA1" w:rsidRPr="0047188F" w:rsidRDefault="00280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1" w:space="0" w:color="000000" w:themeColor="text1"/>
              <w:right w:val="single" w:sz="1" w:space="0" w:color="000000" w:themeColor="text1"/>
            </w:tcBorders>
          </w:tcPr>
          <w:p w:rsidR="00280CA1" w:rsidRPr="0047188F" w:rsidRDefault="00280CA1" w:rsidP="004C0545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</w:tcPr>
          <w:p w:rsidR="00280CA1" w:rsidRPr="0047188F" w:rsidRDefault="00280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Europass</w:t>
            </w:r>
          </w:p>
          <w:p w:rsidR="00280CA1" w:rsidRPr="0047188F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Curriculum Vitae</w:t>
            </w:r>
          </w:p>
        </w:tc>
        <w:tc>
          <w:tcPr>
            <w:tcW w:w="7493" w:type="dxa"/>
            <w:gridSpan w:val="7"/>
          </w:tcPr>
          <w:p w:rsidR="00280CA1" w:rsidRPr="0047188F" w:rsidRDefault="00AF5DA2" w:rsidP="00822E4E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22E4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200150" cy="1266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 w:rsidP="00826768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Informacion </w:t>
            </w:r>
            <w:r w:rsidR="00280CA1" w:rsidRPr="0047188F">
              <w:rPr>
                <w:rFonts w:ascii="Times New Roman" w:hAnsi="Times New Roman"/>
                <w:szCs w:val="24"/>
                <w:lang w:val="en-GB"/>
              </w:rPr>
              <w:t xml:space="preserve">Personal </w:t>
            </w:r>
          </w:p>
        </w:tc>
        <w:tc>
          <w:tcPr>
            <w:tcW w:w="7493" w:type="dxa"/>
            <w:gridSpan w:val="7"/>
          </w:tcPr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 w:rsidP="00826768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Emri</w:t>
            </w:r>
            <w:r w:rsidR="00280CA1"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Mbiemri</w:t>
            </w:r>
          </w:p>
        </w:tc>
        <w:tc>
          <w:tcPr>
            <w:tcW w:w="7493" w:type="dxa"/>
            <w:gridSpan w:val="7"/>
          </w:tcPr>
          <w:p w:rsidR="00280CA1" w:rsidRPr="0047188F" w:rsidRDefault="00822E4E" w:rsidP="00826768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Fatbardha Gjini</w:t>
            </w:r>
          </w:p>
        </w:tc>
      </w:tr>
      <w:tr w:rsidR="00280CA1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0E6100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826768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dresa</w:t>
            </w:r>
          </w:p>
        </w:tc>
        <w:tc>
          <w:tcPr>
            <w:tcW w:w="7493" w:type="dxa"/>
            <w:gridSpan w:val="7"/>
          </w:tcPr>
          <w:p w:rsidR="00822E4E" w:rsidRDefault="00822E4E" w:rsidP="0082676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Universiteti i Elbasanit “A.Xhuvani”</w:t>
            </w:r>
          </w:p>
          <w:p w:rsidR="00280CA1" w:rsidRDefault="00822E4E" w:rsidP="00822E4E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Fakulteti i Shkencave të edukimit, </w:t>
            </w:r>
          </w:p>
          <w:p w:rsidR="00822E4E" w:rsidRDefault="008E5836" w:rsidP="00822E4E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Zyra Nr. 3</w:t>
            </w:r>
            <w:r w:rsidR="00822E4E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0.</w:t>
            </w:r>
          </w:p>
          <w:p w:rsidR="00822E4E" w:rsidRPr="00D27750" w:rsidRDefault="00822E4E" w:rsidP="00822E4E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Elbasan, Shqipëri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Telefoni(at</w:t>
            </w:r>
            <w:r w:rsidR="00280CA1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819" w:type="dxa"/>
            <w:gridSpan w:val="4"/>
          </w:tcPr>
          <w:p w:rsidR="00280CA1" w:rsidRPr="0047188F" w:rsidRDefault="00822E4E" w:rsidP="00822E4E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Celular: +355692838502</w:t>
            </w:r>
          </w:p>
        </w:tc>
        <w:tc>
          <w:tcPr>
            <w:tcW w:w="1233" w:type="dxa"/>
          </w:tcPr>
          <w:p w:rsidR="00280CA1" w:rsidRPr="0047188F" w:rsidRDefault="00280CA1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41" w:type="dxa"/>
            <w:gridSpan w:val="2"/>
          </w:tcPr>
          <w:p w:rsidR="00280CA1" w:rsidRPr="0047188F" w:rsidRDefault="00280CA1" w:rsidP="00822E4E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280CA1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493" w:type="dxa"/>
            <w:gridSpan w:val="7"/>
          </w:tcPr>
          <w:p w:rsidR="00280CA1" w:rsidRPr="0047188F" w:rsidRDefault="00F44D8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="00822E4E">
              <w:rPr>
                <w:rFonts w:ascii="Times New Roman" w:hAnsi="Times New Roman"/>
                <w:sz w:val="24"/>
                <w:szCs w:val="24"/>
                <w:lang w:val="en-GB"/>
              </w:rPr>
              <w:t>atbardha.gjini@uniel.edu.al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Shtet</w:t>
            </w:r>
            <w:r w:rsidR="00213B0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sia</w:t>
            </w:r>
          </w:p>
        </w:tc>
        <w:tc>
          <w:tcPr>
            <w:tcW w:w="7493" w:type="dxa"/>
            <w:gridSpan w:val="7"/>
          </w:tcPr>
          <w:p w:rsidR="00280CA1" w:rsidRPr="0047188F" w:rsidRDefault="00822E4E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Shqiptare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 e lindjes</w:t>
            </w:r>
          </w:p>
        </w:tc>
        <w:tc>
          <w:tcPr>
            <w:tcW w:w="7493" w:type="dxa"/>
            <w:gridSpan w:val="7"/>
          </w:tcPr>
          <w:p w:rsidR="00280CA1" w:rsidRPr="0047188F" w:rsidRDefault="00822E4E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 Shtator 1956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 w:rsidP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Gjinia</w:t>
            </w:r>
          </w:p>
        </w:tc>
        <w:tc>
          <w:tcPr>
            <w:tcW w:w="7493" w:type="dxa"/>
            <w:gridSpan w:val="7"/>
          </w:tcPr>
          <w:p w:rsidR="00280CA1" w:rsidRPr="0047188F" w:rsidRDefault="00822E4E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Femër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>Eksperiencat e pun</w:t>
            </w:r>
            <w:r w:rsidR="00213B06" w:rsidRPr="0047188F">
              <w:rPr>
                <w:rFonts w:ascii="Times New Roman" w:hAnsi="Times New Roman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Cs w:val="24"/>
                <w:lang w:val="en-GB"/>
              </w:rPr>
              <w:t>simit</w:t>
            </w:r>
          </w:p>
        </w:tc>
        <w:tc>
          <w:tcPr>
            <w:tcW w:w="7493" w:type="dxa"/>
            <w:gridSpan w:val="7"/>
          </w:tcPr>
          <w:p w:rsidR="00280CA1" w:rsidRPr="0047188F" w:rsidRDefault="00280CA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2E4E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1982-Në Vazhdim</w:t>
            </w:r>
          </w:p>
        </w:tc>
        <w:tc>
          <w:tcPr>
            <w:tcW w:w="7493" w:type="dxa"/>
            <w:gridSpan w:val="7"/>
          </w:tcPr>
          <w:p w:rsidR="00280CA1" w:rsidRPr="0047188F" w:rsidRDefault="00280CA1" w:rsidP="003760A5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D27750" w:rsidRDefault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</w:t>
            </w:r>
            <w:r w:rsidR="00213B06"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</w:p>
        </w:tc>
        <w:tc>
          <w:tcPr>
            <w:tcW w:w="7493" w:type="dxa"/>
            <w:gridSpan w:val="7"/>
          </w:tcPr>
          <w:p w:rsidR="00280CA1" w:rsidRPr="00810B4D" w:rsidRDefault="00822E4E" w:rsidP="006D46B6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10B4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Profesore e Psikologjisë</w:t>
            </w:r>
          </w:p>
        </w:tc>
      </w:tr>
      <w:tr w:rsidR="00280CA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47188F" w:rsidRDefault="0082676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Aktivitetet kryesore dhe p</w:t>
            </w:r>
            <w:r w:rsidR="00213B0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rgjegj</w:t>
            </w:r>
            <w:r w:rsidR="00213B0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sit</w:t>
            </w:r>
            <w:r w:rsidR="00213B0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</w:tc>
        <w:tc>
          <w:tcPr>
            <w:tcW w:w="7493" w:type="dxa"/>
            <w:gridSpan w:val="7"/>
          </w:tcPr>
          <w:p w:rsidR="00810B4D" w:rsidRPr="00810B4D" w:rsidRDefault="00810B4D" w:rsidP="00810B4D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810B4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Lëndët </w:t>
            </w:r>
            <w:r w:rsidRPr="00810B4D">
              <w:rPr>
                <w:rFonts w:ascii="Times New Roman" w:eastAsia="Arial" w:hAnsi="Times New Roman"/>
                <w:sz w:val="24"/>
                <w:szCs w:val="24"/>
              </w:rPr>
              <w:t>Hyrje në psikologji, Bota Sociale e femijeve, Edukimi i të drejtave të njeriut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r w:rsidRPr="00810B4D">
              <w:rPr>
                <w:rFonts w:ascii="Times New Roman" w:eastAsia="Arial" w:hAnsi="Times New Roman"/>
                <w:sz w:val="24"/>
                <w:szCs w:val="24"/>
              </w:rPr>
              <w:t>Psikologji grupi, Psikologji personaliteti (Bazat dhe e Avancuar) Psikologji sociale (Bazat dhe e Avancuar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), </w:t>
            </w:r>
            <w:r w:rsidRPr="00810B4D">
              <w:rPr>
                <w:rFonts w:ascii="Times New Roman" w:eastAsia="Arial" w:hAnsi="Times New Roman"/>
                <w:sz w:val="24"/>
                <w:szCs w:val="24"/>
              </w:rPr>
              <w:t>Psikologji sociale e aplikuar</w:t>
            </w:r>
          </w:p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D27750" w:rsidRDefault="0082676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</w:t>
            </w:r>
            <w:r w:rsidR="00213B06"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dh</w:t>
            </w:r>
            <w:r w:rsidR="00213B06"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nsit</w:t>
            </w:r>
          </w:p>
        </w:tc>
        <w:tc>
          <w:tcPr>
            <w:tcW w:w="7493" w:type="dxa"/>
            <w:gridSpan w:val="7"/>
          </w:tcPr>
          <w:p w:rsidR="00810B4D" w:rsidRDefault="00810B4D" w:rsidP="00810B4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Rektori i Universiteti</w:t>
            </w:r>
            <w:r w:rsidRPr="00242273">
              <w:rPr>
                <w:rFonts w:ascii="Times New Roman" w:hAnsi="Times New Roman"/>
                <w:sz w:val="24"/>
                <w:szCs w:val="24"/>
              </w:rPr>
              <w:t>t të E</w:t>
            </w:r>
            <w:r>
              <w:rPr>
                <w:rFonts w:ascii="Times New Roman" w:hAnsi="Times New Roman"/>
                <w:sz w:val="24"/>
                <w:szCs w:val="24"/>
              </w:rPr>
              <w:t>lbasanit ‘Aleksandër Xhuvani’</w:t>
            </w:r>
          </w:p>
          <w:p w:rsidR="00810B4D" w:rsidRDefault="00810B4D" w:rsidP="00810B4D">
            <w:pPr>
              <w:pStyle w:val="CVNormal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Rruga ‘Ismail Zyma’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, Elbasan, Tel. </w:t>
            </w:r>
            <w:r w:rsidRPr="00D05F95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, </w:t>
            </w:r>
          </w:p>
          <w:p w:rsidR="00280CA1" w:rsidRPr="00D27750" w:rsidRDefault="00810B4D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www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.uniel.edu.al, info@uniel.edu.al</w:t>
            </w:r>
          </w:p>
        </w:tc>
      </w:tr>
      <w:tr w:rsidR="00280CA1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280CA1" w:rsidRPr="00D27750" w:rsidRDefault="0082676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Lloji i binzesit ose sektori </w:t>
            </w:r>
          </w:p>
        </w:tc>
        <w:tc>
          <w:tcPr>
            <w:tcW w:w="7493" w:type="dxa"/>
            <w:gridSpan w:val="7"/>
          </w:tcPr>
          <w:p w:rsidR="00280CA1" w:rsidRPr="00D27750" w:rsidRDefault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Edukim</w:t>
            </w:r>
          </w:p>
        </w:tc>
      </w:tr>
      <w:tr w:rsidR="00810B4D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810B4D" w:rsidRPr="0047188F" w:rsidRDefault="00810B4D" w:rsidP="00810B4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1997-2007</w:t>
            </w:r>
          </w:p>
        </w:tc>
        <w:tc>
          <w:tcPr>
            <w:tcW w:w="7493" w:type="dxa"/>
            <w:gridSpan w:val="7"/>
          </w:tcPr>
          <w:p w:rsidR="00810B4D" w:rsidRPr="00810B4D" w:rsidRDefault="00810B4D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10B4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Dekane e Fakultetit të Edukimit</w:t>
            </w:r>
          </w:p>
        </w:tc>
      </w:tr>
      <w:tr w:rsidR="00810B4D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810B4D" w:rsidRPr="00D27750" w:rsidRDefault="00810B4D" w:rsidP="00810B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</w:tc>
        <w:tc>
          <w:tcPr>
            <w:tcW w:w="7493" w:type="dxa"/>
            <w:gridSpan w:val="7"/>
          </w:tcPr>
          <w:p w:rsidR="00810B4D" w:rsidRDefault="00810B4D" w:rsidP="00810B4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Rektori i Universiteti</w:t>
            </w:r>
            <w:r w:rsidRPr="00242273">
              <w:rPr>
                <w:rFonts w:ascii="Times New Roman" w:hAnsi="Times New Roman"/>
                <w:sz w:val="24"/>
                <w:szCs w:val="24"/>
              </w:rPr>
              <w:t>t të E</w:t>
            </w:r>
            <w:r>
              <w:rPr>
                <w:rFonts w:ascii="Times New Roman" w:hAnsi="Times New Roman"/>
                <w:sz w:val="24"/>
                <w:szCs w:val="24"/>
              </w:rPr>
              <w:t>lbasanit ‘Aleksandër Xhuvani’</w:t>
            </w:r>
          </w:p>
          <w:p w:rsidR="00810B4D" w:rsidRDefault="00810B4D" w:rsidP="00810B4D">
            <w:pPr>
              <w:pStyle w:val="CVNormal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Rruga ‘Ismail Zyma’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, Elbasan, Tel. </w:t>
            </w:r>
            <w:r w:rsidRPr="00D05F95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, </w:t>
            </w:r>
          </w:p>
          <w:p w:rsidR="00810B4D" w:rsidRPr="0047188F" w:rsidRDefault="00810B4D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www</w:t>
            </w:r>
            <w:r w:rsidRPr="00D05F9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.uniel.edu.al, info@uniel.edu.al</w:t>
            </w:r>
          </w:p>
        </w:tc>
      </w:tr>
      <w:tr w:rsidR="00CD514B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D27750" w:rsidRDefault="00CD514B" w:rsidP="00CD514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</w:t>
            </w:r>
          </w:p>
        </w:tc>
        <w:tc>
          <w:tcPr>
            <w:tcW w:w="7493" w:type="dxa"/>
            <w:gridSpan w:val="7"/>
          </w:tcPr>
          <w:p w:rsidR="00CD514B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Edukim</w:t>
            </w:r>
          </w:p>
          <w:p w:rsidR="00CD514B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4B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CD514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1978-1981</w:t>
            </w:r>
          </w:p>
        </w:tc>
        <w:tc>
          <w:tcPr>
            <w:tcW w:w="7493" w:type="dxa"/>
            <w:gridSpan w:val="7"/>
          </w:tcPr>
          <w:p w:rsidR="00CD514B" w:rsidRDefault="00CD514B" w:rsidP="00CD514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6D46B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Mësuese e matematikës</w:t>
            </w:r>
          </w:p>
        </w:tc>
      </w:tr>
      <w:tr w:rsidR="00CD514B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CD514B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 w:rsidRPr="00810B4D">
              <w:rPr>
                <w:rFonts w:ascii="Times New Roman" w:hAnsi="Times New Roman"/>
                <w:sz w:val="24"/>
                <w:lang w:val="en-GB"/>
              </w:rPr>
              <w:t xml:space="preserve">Emri dhe adresa </w:t>
            </w:r>
          </w:p>
          <w:p w:rsidR="00CD514B" w:rsidRPr="00810B4D" w:rsidRDefault="00CD514B" w:rsidP="00CD514B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 w:rsidRPr="00810B4D">
              <w:rPr>
                <w:rFonts w:ascii="Times New Roman" w:hAnsi="Times New Roman"/>
                <w:sz w:val="24"/>
                <w:lang w:val="en-GB"/>
              </w:rPr>
              <w:t>e punëdhënsit</w:t>
            </w:r>
          </w:p>
          <w:p w:rsidR="00CD514B" w:rsidRDefault="00CD514B" w:rsidP="00CD514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CD514B" w:rsidRDefault="00CD514B" w:rsidP="00CD514B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CD514B" w:rsidRPr="00CD514B" w:rsidRDefault="00CD514B" w:rsidP="00CD514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D514B">
              <w:rPr>
                <w:rFonts w:ascii="Times New Roman" w:hAnsi="Times New Roman"/>
                <w:sz w:val="24"/>
                <w:szCs w:val="24"/>
                <w:lang w:val="it-IT"/>
              </w:rPr>
              <w:t>Shkolla e mesme Kuqan, Elbasan</w:t>
            </w:r>
          </w:p>
        </w:tc>
      </w:tr>
      <w:tr w:rsidR="00120931" w:rsidRPr="0047188F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120931" w:rsidRPr="00D27750" w:rsidRDefault="00120931" w:rsidP="00810B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120931" w:rsidRDefault="00120931" w:rsidP="00810B4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4B" w:rsidRPr="00D27750" w:rsidTr="352F813B">
        <w:trPr>
          <w:cantSplit/>
          <w:trHeight w:val="1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2A3828">
            <w:pPr>
              <w:rPr>
                <w:lang w:val="it-IT"/>
              </w:rPr>
            </w:pPr>
          </w:p>
          <w:p w:rsidR="00CD514B" w:rsidRDefault="00CD514B" w:rsidP="002A3828">
            <w:pPr>
              <w:rPr>
                <w:lang w:val="it-IT"/>
              </w:rPr>
            </w:pPr>
          </w:p>
          <w:p w:rsidR="00CD514B" w:rsidRPr="00810B4D" w:rsidRDefault="00CD514B" w:rsidP="002A3828">
            <w:pPr>
              <w:rPr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CD514B" w:rsidRDefault="00CD514B" w:rsidP="002A382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2A382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Pr="00D27750" w:rsidRDefault="00CD514B" w:rsidP="002A382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D514B" w:rsidRPr="00D27750" w:rsidTr="352F813B">
        <w:trPr>
          <w:cantSplit/>
          <w:trHeight w:val="217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810B4D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Edukimi dhe trajnime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Pr="006D46B6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CD514B" w:rsidRPr="00D27750" w:rsidTr="352F813B">
        <w:trPr>
          <w:cantSplit/>
          <w:trHeight w:val="217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Pr="00F44C4D" w:rsidRDefault="00CD514B" w:rsidP="00810B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4C4D">
              <w:rPr>
                <w:rFonts w:ascii="Times New Roman" w:hAnsi="Times New Roman"/>
                <w:sz w:val="24"/>
                <w:szCs w:val="24"/>
                <w:lang w:val="it-IT"/>
              </w:rPr>
              <w:t>4 Prill 2005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Default="00CD514B" w:rsidP="006D46B6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D46B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Profesore (t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itull akademik)</w:t>
            </w:r>
          </w:p>
        </w:tc>
      </w:tr>
      <w:tr w:rsidR="00CD514B" w:rsidRPr="00D27750" w:rsidTr="352F813B">
        <w:trPr>
          <w:cantSplit/>
          <w:trHeight w:val="536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461BA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CD514B" w:rsidRPr="00D27750" w:rsidRDefault="00CD514B" w:rsidP="00810B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Default="00CD514B" w:rsidP="00461BA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F926A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Universiteti i Tiranës</w:t>
            </w:r>
          </w:p>
          <w:p w:rsidR="00CD514B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D514B" w:rsidRPr="00D27750" w:rsidTr="352F813B">
        <w:trPr>
          <w:cantSplit/>
          <w:trHeight w:val="977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29 Shkurt 2000 </w:t>
            </w:r>
          </w:p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CD514B" w:rsidRPr="00D27750" w:rsidRDefault="00CD514B" w:rsidP="00810B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D46B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Profesore e Associuar (titull akademik)</w:t>
            </w:r>
          </w:p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D46B6">
              <w:rPr>
                <w:rFonts w:ascii="Times New Roman" w:hAnsi="Times New Roman"/>
                <w:sz w:val="24"/>
                <w:szCs w:val="24"/>
                <w:lang w:val="it-IT"/>
              </w:rPr>
              <w:t>Universiteti i Tiranës</w:t>
            </w:r>
          </w:p>
          <w:p w:rsidR="00CD514B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D514B" w:rsidRPr="00D27750" w:rsidTr="352F813B">
        <w:trPr>
          <w:cantSplit/>
          <w:trHeight w:val="968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13 Janar 1996 </w:t>
            </w:r>
          </w:p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Pr="006D46B6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D46B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Doktore e shkencave </w:t>
            </w:r>
          </w:p>
          <w:p w:rsidR="00F926AB" w:rsidRPr="00F926AB" w:rsidRDefault="00F926AB" w:rsidP="00F926AB">
            <w:pPr>
              <w:spacing w:line="0" w:lineRule="atLeast"/>
              <w:rPr>
                <w:rFonts w:ascii="Times New Roman" w:eastAsia="Arial" w:hAnsi="Times New Roman"/>
              </w:rPr>
            </w:pPr>
            <w:r w:rsidRPr="00F926AB">
              <w:rPr>
                <w:rFonts w:ascii="Times New Roman" w:eastAsia="Arial" w:hAnsi="Times New Roman"/>
              </w:rPr>
              <w:t>"Aspekte të zhvillimit të nxënësit në kontekstin e marrëdhenieve të tij me grupin"</w:t>
            </w:r>
          </w:p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Pr="006D46B6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Universiteti i Tiranës</w:t>
            </w:r>
          </w:p>
        </w:tc>
      </w:tr>
      <w:tr w:rsidR="00CD514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1981-1982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Pr="006D46B6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Kurs pasuniversitar për psikologji dhe pedagogji (Master)</w:t>
            </w:r>
          </w:p>
        </w:tc>
      </w:tr>
      <w:tr w:rsidR="00CD514B" w:rsidRPr="00D27750" w:rsidTr="352F813B">
        <w:trPr>
          <w:cantSplit/>
          <w:trHeight w:val="732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461BA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CD514B" w:rsidRDefault="00CD514B" w:rsidP="00F44C4D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Pr="00461BA7" w:rsidRDefault="00CD514B" w:rsidP="00F44C4D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61BA7">
              <w:rPr>
                <w:rFonts w:ascii="Times New Roman" w:hAnsi="Times New Roman"/>
                <w:sz w:val="24"/>
                <w:szCs w:val="24"/>
                <w:lang w:val="it-IT"/>
              </w:rPr>
              <w:t>Universiteti i Tiranës</w:t>
            </w:r>
          </w:p>
        </w:tc>
      </w:tr>
      <w:tr w:rsidR="00CD514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Pr="00D27750" w:rsidRDefault="00CD514B" w:rsidP="00461BA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1975-1979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Pr="00461BA7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61BA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Bachelor në matematikë dhe fizikë</w:t>
            </w:r>
          </w:p>
        </w:tc>
      </w:tr>
      <w:tr w:rsidR="00CD514B" w:rsidRPr="00D27750" w:rsidTr="352F813B">
        <w:trPr>
          <w:cantSplit/>
          <w:trHeight w:val="719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CD514B" w:rsidRDefault="00CD514B" w:rsidP="00461BA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CD514B" w:rsidRDefault="00CD514B" w:rsidP="00461BA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CD514B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CD514B" w:rsidRPr="00461BA7" w:rsidRDefault="00CD514B" w:rsidP="00F44C4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61BA7">
              <w:rPr>
                <w:rFonts w:ascii="Times New Roman" w:eastAsia="Arial" w:hAnsi="Times New Roman"/>
                <w:sz w:val="24"/>
              </w:rPr>
              <w:t>Instituti i lartë pedagogjik 'Aleksandër Xhuvani'</w:t>
            </w:r>
          </w:p>
        </w:tc>
      </w:tr>
      <w:tr w:rsidR="00CD514B" w:rsidRPr="0047188F" w:rsidTr="352F813B">
        <w:trPr>
          <w:cantSplit/>
          <w:trHeight w:val="488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Aftësitë personale dhe kompetencat </w:t>
            </w:r>
          </w:p>
        </w:tc>
        <w:tc>
          <w:tcPr>
            <w:tcW w:w="7493" w:type="dxa"/>
            <w:gridSpan w:val="7"/>
          </w:tcPr>
          <w:p w:rsidR="00CD514B" w:rsidRPr="0047188F" w:rsidRDefault="00CD514B" w:rsidP="00810B4D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514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Gjuha e nënës</w:t>
            </w:r>
          </w:p>
        </w:tc>
        <w:tc>
          <w:tcPr>
            <w:tcW w:w="7493" w:type="dxa"/>
            <w:gridSpan w:val="7"/>
          </w:tcPr>
          <w:p w:rsidR="00CD514B" w:rsidRPr="0047188F" w:rsidRDefault="00CD514B" w:rsidP="00810B4D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Shqipe</w:t>
            </w:r>
          </w:p>
        </w:tc>
      </w:tr>
      <w:tr w:rsidR="00CD514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Gjuhë të tjera</w:t>
            </w:r>
          </w:p>
        </w:tc>
        <w:tc>
          <w:tcPr>
            <w:tcW w:w="7493" w:type="dxa"/>
            <w:gridSpan w:val="7"/>
          </w:tcPr>
          <w:p w:rsidR="00CD514B" w:rsidRPr="0047188F" w:rsidRDefault="00CD514B" w:rsidP="00810B4D">
            <w:pPr>
              <w:pStyle w:val="CVMedium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514B" w:rsidRPr="0047188F" w:rsidTr="352F813B">
        <w:trPr>
          <w:cantSplit/>
          <w:trHeight w:val="2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Vetë vlerësimi</w:t>
            </w:r>
          </w:p>
        </w:tc>
        <w:tc>
          <w:tcPr>
            <w:tcW w:w="135" w:type="dxa"/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42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kuptuarit</w:t>
            </w:r>
          </w:p>
        </w:tc>
        <w:tc>
          <w:tcPr>
            <w:tcW w:w="2416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folurit</w:t>
            </w:r>
          </w:p>
        </w:tc>
        <w:tc>
          <w:tcPr>
            <w:tcW w:w="20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shkruarit</w:t>
            </w:r>
          </w:p>
        </w:tc>
      </w:tr>
      <w:tr w:rsidR="00CD514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Leve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Niveli Europian (*)</w:t>
            </w:r>
          </w:p>
        </w:tc>
        <w:tc>
          <w:tcPr>
            <w:tcW w:w="135" w:type="dxa"/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Dëgjim</w:t>
            </w:r>
          </w:p>
        </w:tc>
        <w:tc>
          <w:tcPr>
            <w:tcW w:w="1472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Lexim</w:t>
            </w:r>
          </w:p>
        </w:tc>
        <w:tc>
          <w:tcPr>
            <w:tcW w:w="2416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0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514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Frëngjisht</w:t>
            </w:r>
          </w:p>
        </w:tc>
        <w:tc>
          <w:tcPr>
            <w:tcW w:w="135" w:type="dxa"/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  <w:tc>
          <w:tcPr>
            <w:tcW w:w="147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  <w:tc>
          <w:tcPr>
            <w:tcW w:w="2416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  <w:tc>
          <w:tcPr>
            <w:tcW w:w="200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</w:tr>
      <w:tr w:rsidR="00CD514B" w:rsidRPr="0047188F" w:rsidTr="352F813B">
        <w:trPr>
          <w:cantSplit/>
          <w:trHeight w:val="257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61BA7" w:rsidRDefault="00CD514B" w:rsidP="00461BA7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Italisht</w:t>
            </w:r>
          </w:p>
        </w:tc>
        <w:tc>
          <w:tcPr>
            <w:tcW w:w="135" w:type="dxa"/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47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416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00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</w:tr>
      <w:tr w:rsidR="00CD514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461BA7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Anglisht</w:t>
            </w:r>
          </w:p>
        </w:tc>
        <w:tc>
          <w:tcPr>
            <w:tcW w:w="135" w:type="dxa"/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47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416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00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:rsidR="00CD514B" w:rsidRPr="0047188F" w:rsidRDefault="00CD514B" w:rsidP="00810B4D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</w:tr>
      <w:tr w:rsidR="00CD514B" w:rsidRPr="00D27750" w:rsidTr="352F813B">
        <w:trPr>
          <w:cantSplit/>
          <w:trHeight w:val="23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47188F" w:rsidRDefault="00CD514B" w:rsidP="00810B4D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Mar>
              <w:top w:w="0" w:type="dxa"/>
              <w:bottom w:w="113" w:type="dxa"/>
            </w:tcMar>
          </w:tcPr>
          <w:p w:rsidR="00CD514B" w:rsidRPr="00D27750" w:rsidRDefault="00CD514B" w:rsidP="00810B4D">
            <w:pPr>
              <w:pStyle w:val="LevelAssessment-Note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(*) </w:t>
            </w:r>
            <w:r w:rsidRPr="00D27750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Korniza Europiane e përbashkët e referimit për gjuhët</w:t>
            </w:r>
          </w:p>
        </w:tc>
      </w:tr>
      <w:tr w:rsidR="00CD514B" w:rsidRPr="00D27750" w:rsidTr="352F813B">
        <w:trPr>
          <w:cantSplit/>
          <w:trHeight w:val="2660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B738F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lastRenderedPageBreak/>
              <w:t>Informacion lidhur me</w:t>
            </w: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P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L</w:t>
            </w:r>
            <w:r w:rsidRPr="00D145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ibra</w:t>
            </w: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Monografi</w:t>
            </w: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D1458A" w:rsidRPr="00B738F5" w:rsidRDefault="00D1458A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CD514B" w:rsidRPr="00D1458A" w:rsidRDefault="00D1458A" w:rsidP="00D1458A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145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Publikim të artikujve shkencorë</w:t>
            </w:r>
          </w:p>
          <w:p w:rsidR="00CD514B" w:rsidRPr="00D27750" w:rsidRDefault="00CD514B" w:rsidP="00D1458A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116C4A" w:rsidRDefault="00116C4A" w:rsidP="00116C4A">
            <w:pPr>
              <w:spacing w:line="0" w:lineRule="atLeast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D1458A" w:rsidRDefault="00D1458A" w:rsidP="00116C4A">
            <w:pPr>
              <w:spacing w:line="0" w:lineRule="atLeast"/>
              <w:rPr>
                <w:rFonts w:ascii="Times New Roman" w:eastAsia="Arial" w:hAnsi="Times New Roman"/>
                <w:b/>
                <w:color w:val="3F3A38"/>
                <w:sz w:val="18"/>
              </w:rPr>
            </w:pPr>
          </w:p>
          <w:p w:rsidR="00D1458A" w:rsidRDefault="00D1458A" w:rsidP="00116C4A">
            <w:pPr>
              <w:spacing w:line="0" w:lineRule="atLeast"/>
              <w:rPr>
                <w:rFonts w:ascii="Times New Roman" w:eastAsia="Arial" w:hAnsi="Times New Roman"/>
                <w:b/>
                <w:color w:val="3F3A38"/>
                <w:sz w:val="18"/>
              </w:rPr>
            </w:pPr>
          </w:p>
          <w:p w:rsidR="00116C4A" w:rsidRPr="00D1458A" w:rsidRDefault="00116C4A" w:rsidP="00116C4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Të drejtat e njeriut në procesin e edukimit Tiranë, Shqipëri</w:t>
            </w:r>
            <w:r w:rsidR="00D1458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2004 (bashkëautor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)</w:t>
            </w:r>
          </w:p>
          <w:p w:rsidR="00116C4A" w:rsidRPr="00D1458A" w:rsidRDefault="00116C4A" w:rsidP="00116C4A">
            <w:pPr>
              <w:spacing w:line="83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C4A" w:rsidRPr="00D1458A" w:rsidRDefault="00D1458A" w:rsidP="00116C4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Gjuhët e huaja, subjekt social dhe të drejtat e njeriut Tiranë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, 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Shqipëri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2002 (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bashkëautor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)</w:t>
            </w:r>
          </w:p>
          <w:p w:rsidR="00116C4A" w:rsidRPr="00D1458A" w:rsidRDefault="00116C4A" w:rsidP="00116C4A">
            <w:pPr>
              <w:spacing w:line="97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C4A" w:rsidRPr="00D1458A" w:rsidRDefault="00D1458A" w:rsidP="00116C4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Bota sociale e fëmijës 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Elbasan, 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Shqipëri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2001</w:t>
            </w:r>
          </w:p>
          <w:p w:rsidR="00116C4A" w:rsidRPr="00D1458A" w:rsidRDefault="00116C4A" w:rsidP="00116C4A">
            <w:pPr>
              <w:spacing w:line="83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C4A" w:rsidRPr="00D1458A" w:rsidRDefault="00116C4A" w:rsidP="00116C4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Hyrje në Psikologji - Elbasan, Shqipëri 1997</w:t>
            </w:r>
          </w:p>
          <w:p w:rsidR="00116C4A" w:rsidRPr="00D1458A" w:rsidRDefault="00AF5DA2" w:rsidP="00116C4A">
            <w:pPr>
              <w:spacing w:line="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noProof/>
                <w:sz w:val="18"/>
                <w:szCs w:val="18"/>
                <w:u w:val="single"/>
                <w:lang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-4445</wp:posOffset>
                  </wp:positionV>
                  <wp:extent cx="3810" cy="6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6C4A" w:rsidRPr="00D1458A" w:rsidRDefault="00116C4A" w:rsidP="00116C4A">
            <w:pPr>
              <w:spacing w:line="63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458A" w:rsidRPr="00D1458A" w:rsidRDefault="00D1458A" w:rsidP="00D1458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116C4A" w:rsidRPr="00D1458A" w:rsidRDefault="00D1458A" w:rsidP="00D1458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Nx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ën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ësi dhe grupi 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Elbasan, 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Shqipëri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1998</w:t>
            </w:r>
          </w:p>
          <w:p w:rsidR="00116C4A" w:rsidRPr="00D1458A" w:rsidRDefault="00D1458A" w:rsidP="00D1458A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hAnsi="Times New Roman"/>
                <w:b/>
                <w:sz w:val="18"/>
                <w:szCs w:val="18"/>
              </w:rPr>
              <w:t xml:space="preserve">Drejt edukimit të një humanizmi të ri 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Tiranë, Shqipëri </w:t>
            </w:r>
            <w:r w:rsidR="00116C4A"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2008</w:t>
            </w:r>
          </w:p>
          <w:p w:rsidR="00116C4A" w:rsidRDefault="00116C4A" w:rsidP="00F44D8D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</w:pPr>
          </w:p>
          <w:p w:rsidR="00116C4A" w:rsidRDefault="00116C4A" w:rsidP="00F44D8D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</w:pPr>
          </w:p>
          <w:p w:rsidR="00116C4A" w:rsidRPr="00D1458A" w:rsidRDefault="00116C4A" w:rsidP="00F44D8D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Faktorë që favorizojnë sjellje joviolente në relacionet në çift,Revista “Studime</w:t>
            </w:r>
          </w:p>
          <w:p w:rsidR="00CD514B" w:rsidRPr="00D1458A" w:rsidRDefault="00CD514B" w:rsidP="00F44D8D">
            <w:pPr>
              <w:spacing w:line="38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Sociale”, Tiranë, 2017.</w:t>
            </w:r>
          </w:p>
          <w:p w:rsidR="00CD514B" w:rsidRPr="00D1458A" w:rsidRDefault="00CD514B" w:rsidP="00F44D8D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Gjini, F.,(2014), </w:t>
            </w:r>
            <w:r w:rsidRPr="00D1458A">
              <w:rPr>
                <w:rFonts w:ascii="Times New Roman" w:eastAsia="Arial" w:hAnsi="Times New Roman"/>
                <w:b/>
                <w:i/>
                <w:sz w:val="18"/>
                <w:szCs w:val="18"/>
              </w:rPr>
              <w:t>Kompetencat transversale të mësuesit dhe edukimi i qytetarisë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, Buletini shkencor UNIEL 2014/1, ISSN2221-5946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3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Myftiu, J., Psikologjia sociale e aplikuar për kuptimin dhe manaxhimin e problemeve sociale në shkollë, Conference Proceedings, Florina, June 2014, ISSN 2241-8881.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5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Disa refleksione mbi formimin e mësuesve. Probleme dhe perspektiva për t'u konsideruar në të ardhmen. Buletini shkencor UNIEL, 2011/3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Parandalimi i agresivitetit në shkollë Konferenca IV e IS 7-8 Maj 2010, Tiranë, botuar edhe në Revistën “Studime sociale, vell2. Nr.2, 2010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8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Formimi i kompetencave të reja dhe roli i ri i mësuesve, Revista Pedagogjike, 2008, Tiranë.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44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Ideja e komunitarizmit me studentët dhe edukimi i një humanizmi të ri, Revista Studime Sociologjike,2008, Tiranë.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76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Refleksione mbi edukimin e të drejtave të njeriut në shkollë, probleme dhe perspektiva, Revista Pedagogjike, Nr. 1, Tiranë, 2006.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84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Refleksione në spektrin e filozofisë agaziane mbi eksperiencat e fëmijëve parashkollarë, Revista Pedagogjike, Nr. 1, Tiranë, 2006.</w:t>
            </w: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4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Mbi formimin psikopedagogjik dhe didaktik të mësuesve, Mësuesi, Nentor 2005 , Tiranë.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Vetëvrasja: të kuptosh dhe të ndërhysh, Shqiptare, Maj 2005, Tiranë</w:t>
            </w:r>
          </w:p>
          <w:p w:rsidR="00CD514B" w:rsidRPr="00D1458A" w:rsidRDefault="00CD514B" w:rsidP="00F44D8D">
            <w:pPr>
              <w:spacing w:line="89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86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Edukimi i prosocialitetit- pjesë e rëndësishme në vizionin dhe formimin e mësuesve, Revista Pedagogjike, Nr. 1, Tiranë, 2005.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60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Përvoja bashkëkohore për ristrukturime në formimin e mësuesve, Probleme psikopedagogjike e sociale, n. 5, Tiranë, 2004.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Mbi reformimin e trajnimit të mësuesve në shërbim, Rev. Ped. Tiranë, 2004</w:t>
            </w:r>
          </w:p>
          <w:p w:rsidR="00CD514B" w:rsidRPr="00D1458A" w:rsidRDefault="00CD514B" w:rsidP="00F44D8D">
            <w:pPr>
              <w:spacing w:line="89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40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Myftiu, J., Edukimi bashkëkohor, mësuesi dhe sistemi pedagogjik I Montesorit, Rev.Ped. Tiranë.2004.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Besimi në vete, në Buletinin e UE, 2004.</w:t>
            </w:r>
          </w:p>
          <w:p w:rsidR="00CD514B" w:rsidRPr="00D1458A" w:rsidRDefault="00CD514B" w:rsidP="00F44D8D">
            <w:pPr>
              <w:spacing w:line="89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Eksperienca të EDNJ në Fakultetet e Mësuesisë dhe vlera e përhapjes së tyre më gjerë, Revista Pedagogjike, 2003.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18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Caushi. Sh., Lëndët e edukimit artistik dhe psikologjia në formimin e mësuesve të rinj, ISP , 2003.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Studim mbi zhvillimin e nxënësit në grup, Buletin I Univ të Shkupit, 2002.</w:t>
            </w:r>
          </w:p>
          <w:p w:rsidR="00CD514B" w:rsidRPr="00D1458A" w:rsidRDefault="00CD514B" w:rsidP="00F44D8D">
            <w:pPr>
              <w:spacing w:line="89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4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Study on the pupil's development in the context of his relations with the class-group in the elementary school, Friburg, Zvicër, 2001.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22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Eksperienca të EDNJ në Fakultetet e Mësuesisë dhe vlera e përhapjes së tyre më gjerë, Tiranë, 2001.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66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Për një komunikim të vërtetë të prindërve në procesin e dukimit të fëmijëve, Buletini shkencor i UE, 2001.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48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Përmirësimi i cilësisë në arsimin bazë. Përparësi dhe strategji, Kolokiumi “Universitetet shqiptare drejt hapjes së shkollës pasuniversitare“Studime Evropiane", Tiranë, 2001.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340"/>
              <w:rPr>
                <w:rFonts w:ascii="Times New Roman" w:eastAsia="Arial" w:hAnsi="Times New Roman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Ndihmesa e revistës “Normalisti" në zhvillimin e mendimit pedagogjik shqiptar, Konferenca me rastin e 90 vjetorit të Normales, Buletini i UE, 2000.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CD514B" w:rsidRPr="00120931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40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Vizione të reja për edukimin e fëmijëve të moshës parashkollore, në konferencën</w:t>
            </w: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 xml:space="preserve"> rajonale për arsimin parashkollor, Elbasan, 1999.</w:t>
            </w:r>
          </w:p>
          <w:p w:rsidR="00CD514B" w:rsidRPr="00120931" w:rsidRDefault="00CD514B" w:rsidP="00F44D8D">
            <w:pPr>
              <w:spacing w:line="34" w:lineRule="exact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</w:p>
          <w:p w:rsidR="00CD514B" w:rsidRPr="00120931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>Gjini, F., Stilet e të nxënit dhe personaliteti, Buletini shkencor i UE, 1999/1.</w:t>
            </w:r>
          </w:p>
          <w:p w:rsidR="00CD514B" w:rsidRPr="00120931" w:rsidRDefault="00CD514B" w:rsidP="00F44D8D">
            <w:pPr>
              <w:spacing w:line="89" w:lineRule="exact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</w:p>
          <w:p w:rsidR="00CD514B" w:rsidRPr="00120931" w:rsidRDefault="00CD514B" w:rsidP="00F44D8D">
            <w:pPr>
              <w:spacing w:line="0" w:lineRule="atLeast"/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</w:pP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>Gjini, F., Mita N., Attorno al oggi e al domani del Istruzione Universitaria Pedagogica in Albania, Itali, 1999.</w:t>
            </w:r>
          </w:p>
          <w:p w:rsidR="00CD514B" w:rsidRPr="00120931" w:rsidRDefault="00CD514B" w:rsidP="00F44D8D">
            <w:pPr>
              <w:spacing w:line="83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D514B" w:rsidRPr="00120931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60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>Gjini, F., I genitori e gli adolescenti di fronte ai problemi acuti del tempo, Qualeducazione, Pellegrini Editore, Italia, N 53-54, 1998.</w:t>
            </w:r>
          </w:p>
          <w:p w:rsidR="00CD514B" w:rsidRPr="00120931" w:rsidRDefault="00CD514B" w:rsidP="00F44D8D">
            <w:pPr>
              <w:spacing w:line="34" w:lineRule="exact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</w:p>
          <w:p w:rsidR="00CD514B" w:rsidRPr="00120931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300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>Gjini, F., Rreth njohjes dhe stimulimit të komunikimeve ndëraktive në grupin e nxënësve, Revista Pedagogjike, Tiranë, 1998/2</w:t>
            </w:r>
          </w:p>
          <w:p w:rsidR="00CD514B" w:rsidRPr="00120931" w:rsidRDefault="00CD514B" w:rsidP="00F44D8D">
            <w:pPr>
              <w:spacing w:line="34" w:lineRule="exact"/>
              <w:rPr>
                <w:rFonts w:ascii="Times New Roman" w:eastAsia="Arial" w:hAnsi="Times New Roman"/>
                <w:color w:val="3F3A38"/>
                <w:sz w:val="18"/>
                <w:szCs w:val="18"/>
              </w:rPr>
            </w:pPr>
          </w:p>
          <w:p w:rsidR="00CD514B" w:rsidRPr="00120931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480"/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</w:pPr>
            <w:r w:rsidRPr="00120931">
              <w:rPr>
                <w:rFonts w:ascii="Times New Roman" w:eastAsia="Arial" w:hAnsi="Times New Roman"/>
                <w:b/>
                <w:color w:val="3F3A38"/>
                <w:sz w:val="18"/>
                <w:szCs w:val="18"/>
              </w:rPr>
              <w:t>Gjini, F., Gjini, F., Zhvillimi i sjelljeve prosociale - kërkesë e rëndësishme në edukimin e parashkollarëve, Buletini shkencor i UE, 1998.</w:t>
            </w:r>
          </w:p>
          <w:p w:rsidR="00CD514B" w:rsidRPr="00D27750" w:rsidRDefault="00CD514B" w:rsidP="2D3D447B">
            <w:pPr>
              <w:tabs>
                <w:tab w:val="left" w:pos="3040"/>
              </w:tabs>
              <w:spacing w:line="272" w:lineRule="auto"/>
              <w:ind w:right="480"/>
              <w:rPr>
                <w:color w:val="3F3A38"/>
                <w:sz w:val="18"/>
                <w:szCs w:val="18"/>
                <w:lang w:val="it-IT"/>
              </w:rPr>
            </w:pPr>
          </w:p>
        </w:tc>
      </w:tr>
      <w:tr w:rsidR="00CD514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514B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D1458A" w:rsidRDefault="00D1458A" w:rsidP="00F44D8D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2D3D447B" w:rsidRDefault="2D3D447B" w:rsidP="2D3D447B">
            <w:pPr>
              <w:pStyle w:val="CVSpac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D1458A" w:rsidRPr="00296553" w:rsidRDefault="00296553" w:rsidP="00D1458A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9655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Referime</w:t>
            </w:r>
            <w:r w:rsidR="00D1458A" w:rsidRPr="0029655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në konfere</w:t>
            </w:r>
            <w:r w:rsidRPr="0029655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nca kombëtare dhe ndërkombëtare</w:t>
            </w:r>
          </w:p>
          <w:p w:rsidR="00CD514B" w:rsidRPr="00D27750" w:rsidRDefault="00CD514B" w:rsidP="00D1458A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5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Roli i mësuesit në ndërveprimet psikosociale në klasë. Përmasat edukative të qëndrimit dhe të sjelljes së tij, Buletini shkencor i UE, 1997.</w:t>
            </w: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1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Organizimi i hapësirës sociale në klasë- kërkesë e kohës, Revista pedagogjike, Nr. 3, 1996.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Të njohësh dhe të vlerësosh realisht adoleshentin, Dora d'Istria, 1996, Tiranë.</w:t>
            </w:r>
          </w:p>
          <w:p w:rsidR="00CD514B" w:rsidRPr="00D1458A" w:rsidRDefault="00CD514B" w:rsidP="00F44D8D">
            <w:pPr>
              <w:spacing w:line="100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13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L'Organizzazione dello spazio sociale non va lasciata alla casualita, Qualeducazione, nr 48, Pellegrini Editore, Italia, 1996.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7" w:lineRule="auto"/>
              <w:ind w:right="1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Richerche sullo sviluppo dell"aluno nel contesto delle sue relazioni con il gruppo-classe nella scuola elementare, Qualeducazione, nr. 49, Pellegrini Editore, Italia, 1996.</w:t>
            </w:r>
          </w:p>
          <w:p w:rsidR="00CD514B" w:rsidRPr="00D1458A" w:rsidRDefault="00CD514B" w:rsidP="00F44D8D">
            <w:pPr>
              <w:spacing w:line="33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Kompleksi i Edipit, Ku vemi?, Elbasan, 1992</w:t>
            </w:r>
          </w:p>
          <w:p w:rsidR="00CD514B" w:rsidRPr="00D1458A" w:rsidRDefault="00CD514B" w:rsidP="00F44D8D">
            <w:pPr>
              <w:spacing w:line="89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7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Për të njohur individualitetin e njeriut duhet jetuar fëmijëria e tij, Fjala e lirë, Elbasan, 1992.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7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Njeriu e shikon dhe duhet ta shohë veten me sytë e shoqërisë, Shkumbini, Elbasan, 1990.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2D3D447B" w:rsidP="2D3D447B">
            <w:pPr>
              <w:tabs>
                <w:tab w:val="left" w:pos="3040"/>
              </w:tabs>
              <w:suppressAutoHyphens w:val="0"/>
              <w:spacing w:line="300" w:lineRule="auto"/>
              <w:ind w:right="40"/>
              <w:rPr>
                <w:rFonts w:ascii="Times New Roman" w:eastAsia="Arial" w:hAnsi="Times New Roman"/>
                <w:b/>
                <w:bCs/>
                <w:sz w:val="18"/>
                <w:szCs w:val="18"/>
              </w:rPr>
            </w:pPr>
            <w:r w:rsidRPr="2D3D447B">
              <w:rPr>
                <w:rFonts w:ascii="Times New Roman" w:eastAsia="Arial" w:hAnsi="Times New Roman"/>
                <w:b/>
                <w:bCs/>
                <w:sz w:val="18"/>
                <w:szCs w:val="18"/>
              </w:rPr>
              <w:t>Gjini, F., Tëshfrytëzojmëmëmirëpotencialin e moshësnëedukimin e fëmijëve, Shkumbini, Elbasan, 1990.</w:t>
            </w:r>
          </w:p>
          <w:p w:rsidR="2D3D447B" w:rsidRDefault="2D3D447B" w:rsidP="2D3D447B">
            <w:pPr>
              <w:tabs>
                <w:tab w:val="left" w:pos="3040"/>
              </w:tabs>
              <w:spacing w:line="300" w:lineRule="auto"/>
              <w:ind w:right="40"/>
              <w:rPr>
                <w:b/>
                <w:bCs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2800"/>
              </w:tabs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  <w:p w:rsidR="00CD514B" w:rsidRPr="00D1458A" w:rsidRDefault="2D3D447B" w:rsidP="2D3D447B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bCs/>
                <w:sz w:val="18"/>
                <w:szCs w:val="18"/>
              </w:rPr>
            </w:pPr>
            <w:r w:rsidRPr="2D3D447B">
              <w:rPr>
                <w:rFonts w:ascii="Times New Roman" w:eastAsia="Arial" w:hAnsi="Times New Roman"/>
                <w:b/>
                <w:bCs/>
                <w:sz w:val="18"/>
                <w:szCs w:val="18"/>
              </w:rPr>
              <w:t>Gjini, F.,</w:t>
            </w:r>
            <w:r w:rsidRPr="2D3D447B">
              <w:rPr>
                <w:rFonts w:ascii="Arial" w:eastAsia="Arial" w:hAnsi="Arial"/>
                <w:b/>
                <w:bCs/>
                <w:sz w:val="17"/>
                <w:szCs w:val="17"/>
              </w:rPr>
              <w:t xml:space="preserve"> “Reflection on education in the future”, INTERNATIONAL CONFERENCE “GLOBALISATION AND INTEGRATION IN CONTEMPORARY EDUCATION”,24-25 JUNE 2021, FSHE-Elbasan</w:t>
            </w:r>
          </w:p>
          <w:p w:rsidR="00CD514B" w:rsidRPr="00D1458A" w:rsidRDefault="00CD514B" w:rsidP="2D3D447B">
            <w:pPr>
              <w:tabs>
                <w:tab w:val="left" w:pos="2800"/>
              </w:tabs>
              <w:spacing w:line="0" w:lineRule="atLeast"/>
              <w:rPr>
                <w:b/>
                <w:bCs/>
                <w:sz w:val="17"/>
                <w:szCs w:val="17"/>
              </w:rPr>
            </w:pPr>
          </w:p>
          <w:p w:rsidR="00CD514B" w:rsidRPr="00D1458A" w:rsidRDefault="2D3D447B" w:rsidP="2D3D447B">
            <w:pPr>
              <w:tabs>
                <w:tab w:val="left" w:pos="2800"/>
              </w:tabs>
              <w:spacing w:line="0" w:lineRule="atLeast"/>
              <w:rPr>
                <w:rFonts w:ascii="Arial" w:eastAsia="Arial" w:hAnsi="Arial"/>
                <w:b/>
                <w:bCs/>
                <w:sz w:val="17"/>
                <w:szCs w:val="17"/>
              </w:rPr>
            </w:pPr>
            <w:r w:rsidRPr="2D3D447B">
              <w:rPr>
                <w:rFonts w:ascii="Times New Roman" w:eastAsia="Arial" w:hAnsi="Times New Roman"/>
                <w:b/>
                <w:bCs/>
                <w:sz w:val="18"/>
                <w:szCs w:val="18"/>
              </w:rPr>
              <w:t>Gjini, F.,</w:t>
            </w:r>
            <w:r w:rsidRPr="2D3D447B">
              <w:rPr>
                <w:rFonts w:ascii="Arial" w:eastAsia="Arial" w:hAnsi="Arial"/>
                <w:b/>
                <w:bCs/>
                <w:sz w:val="17"/>
                <w:szCs w:val="17"/>
              </w:rPr>
              <w:t xml:space="preserve"> “Approach and perspective that favor the psychological wellbeing of children and adolescents",INTERNATIONAL CONFERENCE"ACHIEVEMENTS AND CHALLENGES OF SOCIAL WORK PROFESSION IN ALBANIA", Elbasan, 8th November 2019</w:t>
            </w:r>
          </w:p>
          <w:p w:rsidR="2D3D447B" w:rsidRDefault="2D3D447B" w:rsidP="2D3D447B">
            <w:pPr>
              <w:tabs>
                <w:tab w:val="left" w:pos="2800"/>
              </w:tabs>
              <w:spacing w:line="0" w:lineRule="atLeast"/>
              <w:rPr>
                <w:b/>
                <w:bCs/>
                <w:sz w:val="17"/>
                <w:szCs w:val="17"/>
              </w:rPr>
            </w:pPr>
          </w:p>
          <w:p w:rsidR="00CD514B" w:rsidRPr="00D1458A" w:rsidRDefault="2D3D447B" w:rsidP="2D3D447B">
            <w:pPr>
              <w:tabs>
                <w:tab w:val="left" w:pos="2800"/>
              </w:tabs>
              <w:spacing w:line="0" w:lineRule="atLeast"/>
              <w:rPr>
                <w:rFonts w:ascii="Times New Roman" w:eastAsia="Arial" w:hAnsi="Times New Roman"/>
                <w:b/>
                <w:bCs/>
                <w:sz w:val="18"/>
                <w:szCs w:val="18"/>
              </w:rPr>
            </w:pPr>
            <w:r w:rsidRPr="2D3D447B">
              <w:rPr>
                <w:rFonts w:ascii="Times New Roman" w:eastAsia="Arial" w:hAnsi="Times New Roman"/>
                <w:b/>
                <w:bCs/>
                <w:sz w:val="18"/>
                <w:szCs w:val="18"/>
              </w:rPr>
              <w:t>Gjini, F., “Përgatitja e mësuesvepërintegrimin e TIK nëshkollënëshërbimtëtë nxënit”,</w:t>
            </w:r>
          </w:p>
          <w:p w:rsidR="00CD514B" w:rsidRPr="00D1458A" w:rsidRDefault="00CD514B" w:rsidP="00F44D8D">
            <w:pPr>
              <w:spacing w:line="269" w:lineRule="auto"/>
              <w:ind w:right="2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Konferenca“Sfidat e edukimit parauniversitar dhe shërbimet psiko-sociale në shkollë” 20 maj 2017 Fakulteti I Edukimit Elbasan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7" w:lineRule="auto"/>
              <w:ind w:right="1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"Për një vizion të ri për shkollën si promovuese e shëndetit mendor pozitiv" Konferenca rajonale “Sfidat e arsimit parauniversitar në Qarkun e Elbasanit", 21 Prill 2017</w:t>
            </w:r>
          </w:p>
          <w:p w:rsidR="00CD514B" w:rsidRPr="00D1458A" w:rsidRDefault="00CD514B" w:rsidP="00F44D8D">
            <w:pPr>
              <w:spacing w:line="33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8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“Strategji per formimin e mësuesve lidhur me kulturën e paqes dhe të joviolencës” Konferenca “Arsimi dhe zhvillimi i qëndrueshëm; e ardhmja që po krijojmë”,18-19 Nëntor 2016,Shkup Tetove Maqedoni.</w:t>
            </w:r>
          </w:p>
          <w:p w:rsidR="00CD514B" w:rsidRPr="00D1458A" w:rsidRDefault="00CD514B" w:rsidP="00F44D8D">
            <w:pPr>
              <w:spacing w:line="37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2D3D447B" w:rsidP="2D3D447B">
            <w:pPr>
              <w:tabs>
                <w:tab w:val="left" w:pos="3040"/>
              </w:tabs>
              <w:suppressAutoHyphens w:val="0"/>
              <w:spacing w:line="269" w:lineRule="auto"/>
              <w:ind w:right="400"/>
              <w:rPr>
                <w:rFonts w:ascii="Times New Roman" w:eastAsia="Arial" w:hAnsi="Times New Roman"/>
                <w:b/>
                <w:bCs/>
                <w:sz w:val="18"/>
                <w:szCs w:val="18"/>
              </w:rPr>
            </w:pPr>
            <w:r w:rsidRPr="2D3D447B">
              <w:rPr>
                <w:rFonts w:ascii="Times New Roman" w:eastAsia="Arial" w:hAnsi="Times New Roman"/>
                <w:b/>
                <w:bCs/>
                <w:sz w:val="18"/>
                <w:szCs w:val="18"/>
              </w:rPr>
              <w:t>Myftiu J., Gjini, F., (2016), Technology in the classroom and the preparation of teachers, International Conference, Prague.</w:t>
            </w:r>
          </w:p>
          <w:p w:rsidR="00CD514B" w:rsidRPr="00D1458A" w:rsidRDefault="00CD514B" w:rsidP="2D3D447B">
            <w:pPr>
              <w:spacing w:line="34" w:lineRule="exact"/>
              <w:rPr>
                <w:rFonts w:ascii="Times New Roman" w:eastAsia="Arial" w:hAnsi="Times New Roman"/>
                <w:b/>
                <w:bCs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360"/>
              <w:jc w:val="both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 F., Formimi i mësuesve me një vision të ri për shkollën si promovuese e shëndetit mendor pozitiv. Refleksione nga studjues të ndryshëm, Challenges and Perspectives of Contemporary Education, Fakulteti Filozofik, Tetove, Tetor, 2015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7" w:lineRule="auto"/>
              <w:ind w:right="2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Gjini,F.,Faktorë që favorizojnë sjellje joviolente në relacionet në cift, How the International Migration is shaping the Contemporary Society?, UAAB, Prishtine, Nentor 2015</w:t>
            </w:r>
          </w:p>
          <w:p w:rsidR="00CD514B" w:rsidRPr="00D1458A" w:rsidRDefault="00CD514B" w:rsidP="00F44D8D">
            <w:pPr>
              <w:spacing w:line="33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5" w:lineRule="auto"/>
              <w:ind w:right="2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Kompetencat transversale të mësuesit dhe edukimi i qytetarisë, Konferenca ndërkombëtare"edukimi për qytetari demokratike në shekullin e ri", Elbasan, dhjetor 2014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16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Stili demokratik i drejtimit të klasës- promovues i vlerave demokratike, Konferenca ndërkombëtare"edukimi për qytetari demokratike në shekullin e ri", Elbasan, dhjetor 2014, bashkeautore me M. Hoxhalli, A. Harja,.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7" w:lineRule="auto"/>
              <w:ind w:right="420"/>
              <w:jc w:val="both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Ndihma në shkollë-fokusuar në rolin e mësuesit, konferenca ndërkombëtare "Ligji dhe vlerat në shoqërinë bashkëkohore, UET, Tiranë, Nëntor 2014, me bashkëautor M. Hushi</w:t>
            </w:r>
          </w:p>
          <w:p w:rsidR="00CD514B" w:rsidRPr="00D1458A" w:rsidRDefault="00CD514B" w:rsidP="00F44D8D">
            <w:pPr>
              <w:spacing w:line="33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61" w:lineRule="auto"/>
              <w:ind w:right="48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Parental Influence on their Children's Career Choice, me bashkeautore Entela Kaloti &amp; Sidita Alushi, International Conference, Durres, 22-23 November, 2013,University "Aleksander Moisiu".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1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Mësuesit si arkitektë të zhvillimit demokratik dhe të botës së nesërme, Konference e IS, me bashkëautore J. Caku, 24 Nentor 2012,Vlorë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Edukimi I një humanizmi të ri si katalizator I ndryshimeve positive në shoqëri, Konferenca ne U. Elbasan, 2 Nentor 2012, me bashkëautore A. Cekoja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Psikologjia sociale e aplikuar për kuptimin dhe manaxhimin e problemeve sociale në shkollë, Konference nderkombetare, Follorine, Greqi, 2012, me bashkeautore Dr.</w:t>
            </w:r>
          </w:p>
          <w:p w:rsidR="00CD514B" w:rsidRPr="00D1458A" w:rsidRDefault="00CD514B" w:rsidP="00F44D8D">
            <w:pPr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JohanaMyftiu,</w:t>
            </w:r>
          </w:p>
          <w:p w:rsidR="00CD514B" w:rsidRPr="00D1458A" w:rsidRDefault="00CD514B" w:rsidP="00F44D8D">
            <w:pPr>
              <w:spacing w:line="85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1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Të mësuarit dhe TIC nje sfidë e edukimit bashkëkohor Kongresi i VI Internacional Ballkanik "Shoqëria moderne dhe edukimi" Maqedoni, 3009. 2011.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Parandalimi i agresivitetit në shkollë Konferenca IV e IS 7-8 Maj 2010, Tiranë, botuar edhe në Revistën"Studime sociale, vell2. Nr.2, 2010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1" w:lineRule="auto"/>
              <w:ind w:right="18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Të drejtat e njeriut nëpërmjet gjuhës së huaj, Kongresi iV internacional ballkanik "Edukimi në Ballkanin e sotëm, Trakya University,Turqi, Tetor 2009</w:t>
            </w:r>
          </w:p>
          <w:p w:rsidR="00CD514B" w:rsidRPr="00D1458A" w:rsidRDefault="00CD514B" w:rsidP="00F44D8D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272" w:lineRule="auto"/>
              <w:ind w:right="2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Disa refleksione mbi formimin e mësuesve. Probleme dhe perspektiva për t'u konsideruar në të ardhmen, Kumtese ne konferencen e 6te IS, Tirane, 2011</w:t>
            </w:r>
          </w:p>
          <w:p w:rsidR="00CD514B" w:rsidRPr="00D1458A" w:rsidRDefault="00CD514B" w:rsidP="00F44D8D">
            <w:pPr>
              <w:spacing w:line="34" w:lineRule="exact"/>
              <w:rPr>
                <w:rFonts w:ascii="Arial" w:eastAsia="Arial" w:hAnsi="Arial"/>
                <w:b/>
                <w:sz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  <w:p w:rsidR="00CD514B" w:rsidRPr="00D1458A" w:rsidRDefault="00CD514B" w:rsidP="00F44D8D">
            <w:pPr>
              <w:tabs>
                <w:tab w:val="left" w:pos="3040"/>
              </w:tabs>
              <w:suppressAutoHyphens w:val="0"/>
              <w:spacing w:line="300" w:lineRule="auto"/>
              <w:ind w:right="40"/>
              <w:rPr>
                <w:rFonts w:ascii="Arial" w:eastAsia="Arial" w:hAnsi="Arial"/>
                <w:b/>
                <w:sz w:val="18"/>
              </w:rPr>
            </w:pPr>
          </w:p>
          <w:p w:rsidR="00CD514B" w:rsidRPr="00D1458A" w:rsidRDefault="00CD514B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CD514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CD514B" w:rsidRPr="00D27750" w:rsidRDefault="00CD514B" w:rsidP="00810B4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93" w:type="dxa"/>
            <w:gridSpan w:val="7"/>
          </w:tcPr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16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Njohja dhe parandalimi i agresivitetit në shkollë, kumtese ne konferencen shkencore te IS, Tirane, 2010.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61" w:lineRule="auto"/>
              <w:ind w:right="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Ideja e komunitarizmit me studentët dhe edukimi i një humanizmi të ri, kumtesë e mbajtur në Konferencën e 2-të vjetore të Institutit të Sociologjisë "</w:t>
            </w:r>
            <w:r w:rsidR="00C81FEF">
              <w:rPr>
                <w:rFonts w:ascii="Times New Roman" w:eastAsia="Arial" w:hAnsi="Times New Roman"/>
                <w:b/>
                <w:sz w:val="18"/>
                <w:szCs w:val="18"/>
              </w:rPr>
              <w:t>Ç</w:t>
            </w: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ështje dhe modele të organizimit komunitar nëShqipëri", 27 Qershor 2008, Tiranë.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61" w:lineRule="auto"/>
              <w:ind w:right="80"/>
              <w:jc w:val="both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Formimi i kompetencave të reja dhe roli i ri i mësuesve, kumtesë e mbajtur në Konferencën Shkencore Ndërkombëtare "Vizione bashkëkohore në edukim", 13-15 Qershor, 2008, Ohër, Maqedoni.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56" w:lineRule="auto"/>
              <w:ind w:right="1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Vizioni i Maria Montesorit për edukimin dhe paqen botërore. Referat i mbajtur në Konferencën Shkencore Rajonale " Montesori dhe edukimi bashkëkohor", me rastin e 100-vjetorit të Lëvizjes Montesori, organizuar nga Fakulteti i Mësuesisë i CU dhe Parashkollor, Elbasan, më 12 Maj 2007 - drejtuese e konferencës.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6" w:lineRule="auto"/>
              <w:ind w:right="800"/>
              <w:jc w:val="both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Prosocialiteti- pjesë e rëndësishme në formimin e mësuesve, Maqedoni, 2004 · Në konferencën kombëtare për kualifikimin e mësuesve, Mbi reformimin e trajnimit të mësuesve në shërbim. Roli i Universiteteve Tiranë, 2004</w:t>
            </w:r>
          </w:p>
          <w:p w:rsidR="00CD514B" w:rsidRPr="00D1458A" w:rsidRDefault="00CD514B" w:rsidP="00120931">
            <w:pPr>
              <w:spacing w:line="35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7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për edukimin artistik, "Lëndët e edukimit artistik dhe psikologjia në formimin e mësuesve të rinj", me bashkëautor, Elbasan, 2003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5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ndërkombëtare për Montesorin, "Edukimi bashkëkohor, mësuesi dhe sistemi pedagogjik i Montesorit", me bashkëautor, Shkup, 2003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26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28 të ATEE, me bashkëautor, Probleme psikosociale te nxësësit në grup, Maltë , 2003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18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konferencen rajonale në Maqedoni "Zhvillimi i nxënësit në kontekstin e marrëdhenieve të tij me grupin", 3-5 Tetor, 2002.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2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tubimin shkencor "Shkolla Bashkëkohore Shqipe. Gjendja, probleme dhe perspektiva zhvillimore", 6-7 Mars 2002, Shkup.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1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Ndërkombëtare të EARLI "Për kërkimet mbi të nxënit dhe mësimdhënien", me bashkëautor, Universiteti i Fribourg-ut, Zvicer, gusht 2001.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1" w:lineRule="auto"/>
              <w:ind w:right="38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Simpoziumin Kombëtar "Edukimi me të Drejtat e Njeriut në Shkollat e Larta", Tirane, Shtator 2001.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40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Ndërkombëtare "Studimet Europiane", Tiranë, Tetor 1999. -Drejtuese e Seksionit të Edukimit.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87" w:lineRule="auto"/>
              <w:ind w:right="42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Kongresin e III Shkencor Ndërkombëtar "Etika dhe cilësia e proceseve formues dhe perspektiva italiane e europiane, me bashkëautor, Bari, Nëntor, 1999.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Rajonale për Arsimin Parashkollor, Elbasan, Maj, 1999. Njëkohësisht, Drejtuese e Konferencës.</w:t>
            </w:r>
          </w:p>
          <w:p w:rsidR="00CD514B" w:rsidRPr="00D1458A" w:rsidRDefault="00CD514B" w:rsidP="00120931">
            <w:pPr>
              <w:spacing w:line="89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0" w:lineRule="atLeast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"90 vjetori i Normales së Elbasanit", Elbasan, Dhjetor, 1999.</w:t>
            </w: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5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Njëkohësi</w:t>
            </w:r>
            <w:r w:rsidR="00C81FEF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sht, Drejtuese e Konferencës. </w:t>
            </w: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72" w:lineRule="auto"/>
              <w:ind w:right="5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e EARLI "Arsimi i Lartë dhe mësimdhënia", Leiden, 1998.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94" w:lineRule="auto"/>
              <w:ind w:right="6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konferencën e parë kombëtare për Arsimin Parashkollor, Njohja dhe mbështetja në konceptime bashkëkohore psikologjike të moshës parashkollore, Referat në konferencën e parë kombëtare për edukimin parashkollor, në bashkëpunim me zj. A. Piluri, Tiranë,1997.</w:t>
            </w:r>
          </w:p>
          <w:p w:rsidR="00CD514B" w:rsidRPr="00D1458A" w:rsidRDefault="00CD514B" w:rsidP="00120931">
            <w:pPr>
              <w:spacing w:line="33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287" w:lineRule="auto"/>
              <w:ind w:right="340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kuadrin e një projekti të shoqatës kombëtare "Specialistët e Edukimit" me Forumin e Gruas-dega Elbasan, për probleme psiko-sociale të adoleshencës, Elbasan, 1995.</w:t>
            </w:r>
          </w:p>
          <w:p w:rsidR="00CD514B" w:rsidRPr="00D1458A" w:rsidRDefault="00CD514B" w:rsidP="00120931">
            <w:pPr>
              <w:spacing w:line="34" w:lineRule="exact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CD514B" w:rsidRPr="00D1458A" w:rsidRDefault="00CD514B" w:rsidP="00120931">
            <w:pPr>
              <w:tabs>
                <w:tab w:val="left" w:pos="3040"/>
              </w:tabs>
              <w:suppressAutoHyphens w:val="0"/>
              <w:spacing w:line="368" w:lineRule="auto"/>
              <w:ind w:right="340"/>
              <w:jc w:val="both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D1458A">
              <w:rPr>
                <w:rFonts w:ascii="Times New Roman" w:eastAsia="Arial" w:hAnsi="Times New Roman"/>
                <w:b/>
                <w:sz w:val="18"/>
                <w:szCs w:val="18"/>
              </w:rPr>
              <w:t>Në kuadrin e një projekti të shoqatës kombëtare "Specialistët e Edukimit" me Forumin e Gruas-dega Elbasan, për probleme të tolerancës midis njerëzve, dhjetor, Elbasan, 1998.</w:t>
            </w:r>
          </w:p>
          <w:p w:rsidR="00CD514B" w:rsidRPr="00D1458A" w:rsidRDefault="00CD514B" w:rsidP="00810B4D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926A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Pr="0047188F" w:rsidRDefault="00F926AB" w:rsidP="00F926A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sociale dhe kompetenca </w:t>
            </w:r>
          </w:p>
        </w:tc>
        <w:tc>
          <w:tcPr>
            <w:tcW w:w="7493" w:type="dxa"/>
            <w:gridSpan w:val="7"/>
          </w:tcPr>
          <w:p w:rsidR="00F926AB" w:rsidRDefault="00C81FEF" w:rsidP="00F926AB">
            <w:pPr>
              <w:pStyle w:val="CVNormal-FirstLine"/>
              <w:spacing w:before="0"/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 xml:space="preserve">Mendim kritik, dëgjuese aktive dhe aftësi komunikuese. Mirëkuptuese dhe tolerante. E hapur ndaj mendimeve të të tjerëve. </w:t>
            </w:r>
            <w:r w:rsidR="008E5836">
              <w:rPr>
                <w:rFonts w:ascii="Times New Roman" w:hAnsi="Times New Roman"/>
                <w:sz w:val="22"/>
                <w:szCs w:val="24"/>
                <w:lang w:val="en-GB"/>
              </w:rPr>
              <w:t>Kompetenca transversale.</w:t>
            </w:r>
          </w:p>
          <w:p w:rsidR="00F926AB" w:rsidRDefault="00F926AB" w:rsidP="00F926AB">
            <w:pPr>
              <w:pStyle w:val="CVNormal"/>
              <w:rPr>
                <w:lang w:val="en-GB"/>
              </w:rPr>
            </w:pPr>
          </w:p>
          <w:p w:rsidR="00F926AB" w:rsidRPr="00F926AB" w:rsidRDefault="00F926AB" w:rsidP="00F926AB">
            <w:pPr>
              <w:pStyle w:val="CVNormal"/>
              <w:rPr>
                <w:lang w:val="en-GB"/>
              </w:rPr>
            </w:pPr>
          </w:p>
        </w:tc>
      </w:tr>
      <w:tr w:rsidR="00F926A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Pr="0047188F" w:rsidRDefault="00F926AB" w:rsidP="00F926A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organizative dhe kompetenca </w:t>
            </w:r>
          </w:p>
        </w:tc>
        <w:tc>
          <w:tcPr>
            <w:tcW w:w="7493" w:type="dxa"/>
            <w:gridSpan w:val="7"/>
          </w:tcPr>
          <w:p w:rsidR="00F926AB" w:rsidRPr="00BB7F2E" w:rsidRDefault="00C81FEF" w:rsidP="00C81FEF">
            <w:pPr>
              <w:tabs>
                <w:tab w:val="left" w:pos="2800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/>
                <w:sz w:val="22"/>
                <w:szCs w:val="16"/>
              </w:rPr>
              <w:t>E aftë dhe fleksibël në kryerjen e detyrave. E motivuar dhe e kujdesshme ndaj detajeve. E aftë për të punuar në mënyrë efektive në grup dhe nën presion</w:t>
            </w:r>
            <w:r w:rsidR="00F926AB" w:rsidRPr="00BB7F2E">
              <w:rPr>
                <w:rFonts w:ascii="Times New Roman" w:eastAsia="Arial" w:hAnsi="Times New Roman"/>
                <w:sz w:val="22"/>
                <w:szCs w:val="16"/>
              </w:rPr>
              <w:t xml:space="preserve">. </w:t>
            </w:r>
            <w:r>
              <w:rPr>
                <w:rFonts w:ascii="Times New Roman" w:eastAsia="Arial" w:hAnsi="Times New Roman"/>
                <w:sz w:val="22"/>
                <w:szCs w:val="16"/>
              </w:rPr>
              <w:t>Përballim i detyrave të reja me konfidencë</w:t>
            </w:r>
            <w:r w:rsidR="00F926AB" w:rsidRPr="00BB7F2E">
              <w:rPr>
                <w:rFonts w:ascii="Times New Roman" w:eastAsia="Arial" w:hAnsi="Times New Roman"/>
                <w:sz w:val="22"/>
                <w:szCs w:val="16"/>
              </w:rPr>
              <w:t xml:space="preserve">. </w:t>
            </w:r>
          </w:p>
        </w:tc>
      </w:tr>
      <w:tr w:rsidR="00F926A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Default="00F926AB" w:rsidP="00F926A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926AB" w:rsidRDefault="00F926AB" w:rsidP="00F926A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926AB" w:rsidRPr="0047188F" w:rsidRDefault="00F926AB" w:rsidP="00F926A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</w:tcPr>
          <w:p w:rsidR="00F926AB" w:rsidRPr="0047188F" w:rsidRDefault="00F926AB" w:rsidP="00F926A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926AB" w:rsidRPr="0047188F" w:rsidTr="352F813B">
        <w:trPr>
          <w:cantSplit/>
          <w:trHeight w:val="488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Pr="0047188F" w:rsidRDefault="00F926AB" w:rsidP="00F926A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teknike dhe kompetenca </w:t>
            </w:r>
          </w:p>
        </w:tc>
        <w:tc>
          <w:tcPr>
            <w:tcW w:w="7493" w:type="dxa"/>
            <w:gridSpan w:val="7"/>
          </w:tcPr>
          <w:p w:rsidR="00F926AB" w:rsidRPr="0047188F" w:rsidRDefault="00F926AB" w:rsidP="00F926A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Dokumentim, përpunim i të dhënave, aftësi analitike</w:t>
            </w:r>
          </w:p>
        </w:tc>
      </w:tr>
      <w:tr w:rsidR="00F926AB" w:rsidRPr="0047188F" w:rsidTr="352F813B">
        <w:trPr>
          <w:cantSplit/>
          <w:trHeight w:val="475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Pr="0047188F" w:rsidRDefault="00F926AB" w:rsidP="00F926A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kompjuterike dhe kompetenca</w:t>
            </w:r>
          </w:p>
        </w:tc>
        <w:tc>
          <w:tcPr>
            <w:tcW w:w="7493" w:type="dxa"/>
            <w:gridSpan w:val="7"/>
          </w:tcPr>
          <w:p w:rsidR="00F926AB" w:rsidRDefault="00F926AB" w:rsidP="00F926A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926AB" w:rsidRDefault="00F926AB" w:rsidP="00F926A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Paketa microsoft office, databaza, Paketa për grafikë, Internet (www)</w:t>
            </w:r>
          </w:p>
          <w:p w:rsidR="00F926AB" w:rsidRDefault="00F926AB" w:rsidP="00F926AB">
            <w:pPr>
              <w:pStyle w:val="CVNormal"/>
              <w:rPr>
                <w:lang w:val="en-GB"/>
              </w:rPr>
            </w:pPr>
          </w:p>
          <w:p w:rsidR="00F926AB" w:rsidRPr="00120931" w:rsidRDefault="00F926AB" w:rsidP="00F926AB">
            <w:pPr>
              <w:pStyle w:val="CVNormal"/>
              <w:rPr>
                <w:lang w:val="en-GB"/>
              </w:rPr>
            </w:pPr>
          </w:p>
          <w:p w:rsidR="00F926AB" w:rsidRDefault="00F926AB" w:rsidP="00F926AB">
            <w:pPr>
              <w:pStyle w:val="CVNormal"/>
              <w:rPr>
                <w:lang w:val="en-GB"/>
              </w:rPr>
            </w:pPr>
          </w:p>
          <w:p w:rsidR="00F926AB" w:rsidRPr="00120931" w:rsidRDefault="00F926AB" w:rsidP="00F926AB">
            <w:pPr>
              <w:pStyle w:val="CVNormal"/>
              <w:rPr>
                <w:lang w:val="en-GB"/>
              </w:rPr>
            </w:pPr>
          </w:p>
        </w:tc>
      </w:tr>
      <w:tr w:rsidR="00F926AB" w:rsidRPr="0047188F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1" w:space="0" w:color="000000" w:themeColor="text1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  <w:p w:rsidR="00F926AB" w:rsidRPr="0047188F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>Informacion shtesë</w:t>
            </w:r>
          </w:p>
        </w:tc>
        <w:tc>
          <w:tcPr>
            <w:tcW w:w="7493" w:type="dxa"/>
            <w:gridSpan w:val="7"/>
          </w:tcPr>
          <w:p w:rsidR="00F926AB" w:rsidRPr="0047188F" w:rsidRDefault="00F926AB" w:rsidP="00F926A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926AB" w:rsidRPr="00D27750" w:rsidTr="352F813B">
        <w:trPr>
          <w:cantSplit/>
          <w:trHeight w:val="380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61BA7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Çmime dhe nderime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tabs>
                <w:tab w:val="left" w:pos="2800"/>
              </w:tabs>
              <w:spacing w:line="0" w:lineRule="atLeast"/>
              <w:rPr>
                <w:rFonts w:ascii="Arial" w:eastAsia="Arial" w:hAnsi="Arial"/>
                <w:b/>
                <w:color w:val="3F3A38"/>
                <w:sz w:val="17"/>
              </w:rPr>
            </w:pPr>
          </w:p>
          <w:p w:rsidR="00F926AB" w:rsidRPr="00461BA7" w:rsidRDefault="00F926AB" w:rsidP="00F926AB">
            <w:pPr>
              <w:pStyle w:val="CVNormal"/>
              <w:rPr>
                <w:lang w:val="it-IT"/>
              </w:rPr>
            </w:pPr>
          </w:p>
        </w:tc>
      </w:tr>
      <w:tr w:rsidR="00F926A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61BA7" w:rsidRDefault="00F926AB" w:rsidP="00F926AB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461BA7">
              <w:rPr>
                <w:rFonts w:ascii="Times New Roman" w:hAnsi="Times New Roman"/>
                <w:b w:val="0"/>
                <w:szCs w:val="24"/>
                <w:lang w:val="en-GB"/>
              </w:rPr>
              <w:t>2006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Pr="00477856" w:rsidRDefault="00F926AB" w:rsidP="00F926AB">
            <w:pPr>
              <w:pStyle w:val="CVNormal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77856">
              <w:rPr>
                <w:rFonts w:ascii="Times New Roman" w:eastAsia="Arial" w:hAnsi="Times New Roman"/>
                <w:b/>
                <w:sz w:val="24"/>
                <w:szCs w:val="24"/>
              </w:rPr>
              <w:t>Ambassador for Peace - UPF International</w:t>
            </w:r>
          </w:p>
        </w:tc>
      </w:tr>
      <w:tr w:rsidR="00F926AB" w:rsidRPr="00D27750" w:rsidTr="352F813B">
        <w:trPr>
          <w:cantSplit/>
          <w:trHeight w:val="244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  <w:p w:rsidR="00F926AB" w:rsidRPr="00820A4A" w:rsidRDefault="00F926AB" w:rsidP="00F926AB">
            <w:pPr>
              <w:pStyle w:val="CVHeading1"/>
              <w:spacing w:before="0"/>
              <w:rPr>
                <w:lang w:val="en-GB"/>
              </w:rPr>
            </w:pPr>
            <w:r w:rsidRPr="00820A4A">
              <w:rPr>
                <w:rFonts w:ascii="Times New Roman" w:hAnsi="Times New Roman"/>
                <w:szCs w:val="24"/>
                <w:lang w:val="en-GB"/>
              </w:rPr>
              <w:t>Projekte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eastAsia="Arial"/>
              </w:rPr>
            </w:pPr>
          </w:p>
          <w:p w:rsidR="00F926AB" w:rsidRDefault="00F926AB" w:rsidP="00F926AB">
            <w:pPr>
              <w:pStyle w:val="CVNormal"/>
              <w:ind w:left="0"/>
              <w:rPr>
                <w:rFonts w:eastAsia="Arial"/>
              </w:rPr>
            </w:pPr>
          </w:p>
          <w:p w:rsidR="00F926AB" w:rsidRPr="00820A4A" w:rsidRDefault="00F926AB" w:rsidP="00F926AB">
            <w:pPr>
              <w:pStyle w:val="CVNormal"/>
              <w:ind w:left="0"/>
              <w:rPr>
                <w:rFonts w:eastAsia="Arial"/>
              </w:rPr>
            </w:pP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572D8E" w:rsidRDefault="00F926AB" w:rsidP="00F926AB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572D8E">
              <w:rPr>
                <w:rFonts w:ascii="Times New Roman" w:hAnsi="Times New Roman"/>
                <w:b w:val="0"/>
                <w:szCs w:val="24"/>
                <w:lang w:val="en-GB"/>
              </w:rPr>
              <w:t>1998-2006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Pr="00820A4A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820A4A">
              <w:rPr>
                <w:rFonts w:ascii="Times New Roman" w:eastAsia="Arial" w:hAnsi="Times New Roman"/>
                <w:b/>
                <w:sz w:val="24"/>
                <w:szCs w:val="24"/>
              </w:rPr>
              <w:t>Education of human rights in Universities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, </w:t>
            </w:r>
            <w:r w:rsidRPr="00820A4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QSHDNJ 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–</w:t>
            </w:r>
            <w:r w:rsidRPr="00820A4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Tiran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ë Shqipëri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572D8E" w:rsidRDefault="00F926AB" w:rsidP="00F926AB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572D8E">
              <w:rPr>
                <w:rFonts w:ascii="Times New Roman" w:hAnsi="Times New Roman"/>
                <w:b w:val="0"/>
                <w:szCs w:val="24"/>
                <w:lang w:val="en-GB"/>
              </w:rPr>
              <w:t>2000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Pr="00820A4A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JEP 13221 IMG Tempus, Universiteti i Granadas, Spanjë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572D8E" w:rsidRDefault="00F926AB" w:rsidP="00F926AB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572D8E">
              <w:rPr>
                <w:rFonts w:ascii="Times New Roman" w:hAnsi="Times New Roman"/>
                <w:b w:val="0"/>
                <w:szCs w:val="24"/>
                <w:lang w:val="en-GB"/>
              </w:rPr>
              <w:t>1995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Individual Tempus, Universiteti i Triestes, Itali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572D8E" w:rsidRDefault="00F926AB" w:rsidP="00F926AB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572D8E">
              <w:rPr>
                <w:rFonts w:ascii="Times New Roman" w:hAnsi="Times New Roman"/>
                <w:b w:val="0"/>
                <w:szCs w:val="24"/>
                <w:lang w:val="en-GB"/>
              </w:rPr>
              <w:t>1994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JEP 13, IUMF, Paris Francë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Per un mondo piu unito in pace – Koordinator lokal për Elbasanin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Step by Step, SOROS, Koordinator lokal për Elbasanin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Inter cultural education of human rights in schools, MASH &amp; UNESCO, Koordinator lokal për Elbasanin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Psychological culture: a base for tolerance cultivation, FSHSHC, Elbasan Shqipëri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Adolescence, FSHSHC, Elbasan Shqipëri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77856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Antarësi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2007-Në vazhdim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Insituti i Sociologjisë, Tiranë, Shqipëri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2013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Këshilli i Profesorëve, Universiteti i Elbasanit ‘A.Xhuvani’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1997-2012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Senati, Universiteti i Elbasanit ‘A.Xhuvani’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1997-2012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Këshilli i Fakultetit të shkencave të edukimit, Universiteti i Elbasanit ‘A.Xhuvani’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Shoqata ‘Specialistët e edukimit” Tiranë, Shqipëri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European Association for Research on Learning and Instruction (EARLI)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Shoqata Montesori për Europën Juglindore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Programme of International Student Assessment- PISA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Default="00F926AB" w:rsidP="00F926A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Shoqata ‘Elbasani’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77856" w:rsidRDefault="00F926AB" w:rsidP="00F926AB">
            <w:pPr>
              <w:rPr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77856" w:rsidRDefault="00F926AB" w:rsidP="00F926AB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477856">
              <w:rPr>
                <w:rFonts w:ascii="Times New Roman" w:hAnsi="Times New Roman"/>
                <w:b/>
                <w:sz w:val="24"/>
                <w:lang w:val="en-GB"/>
              </w:rPr>
              <w:lastRenderedPageBreak/>
              <w:t>Borde editoriale</w:t>
            </w: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77856" w:rsidRDefault="00F926AB" w:rsidP="00F926AB">
            <w:pPr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Revista ‘Buletini’ Universiteti i Elbasanit ‘A.Xhuvani’</w:t>
            </w:r>
          </w:p>
        </w:tc>
      </w:tr>
      <w:tr w:rsidR="00F926AB" w:rsidRPr="00D27750" w:rsidTr="352F813B">
        <w:trPr>
          <w:cantSplit/>
          <w:trHeight w:val="233"/>
        </w:trPr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F926AB" w:rsidRPr="00477856" w:rsidRDefault="00F926AB" w:rsidP="00F926AB">
            <w:pPr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7493" w:type="dxa"/>
            <w:gridSpan w:val="7"/>
            <w:tcBorders>
              <w:left w:val="single" w:sz="4" w:space="0" w:color="auto"/>
            </w:tcBorders>
          </w:tcPr>
          <w:p w:rsidR="00F926AB" w:rsidRDefault="00F926AB" w:rsidP="00F926AB">
            <w:pPr>
              <w:pStyle w:val="CVNormal"/>
              <w:ind w:left="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Revista Pedagogjike, Fakulteti i Edukimit, Shkup, Maqedoni</w:t>
            </w:r>
          </w:p>
        </w:tc>
      </w:tr>
    </w:tbl>
    <w:p w:rsidR="00820A4A" w:rsidRDefault="00477856" w:rsidP="00572D8E">
      <w:pPr>
        <w:spacing w:line="89" w:lineRule="exac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7</w:t>
      </w:r>
    </w:p>
    <w:p w:rsidR="00477856" w:rsidRDefault="00477856" w:rsidP="00572D8E">
      <w:pPr>
        <w:spacing w:line="89" w:lineRule="exact"/>
        <w:rPr>
          <w:rFonts w:ascii="Arial" w:eastAsia="Arial" w:hAnsi="Arial"/>
          <w:color w:val="3F3A38"/>
          <w:sz w:val="18"/>
        </w:rPr>
      </w:pPr>
    </w:p>
    <w:p w:rsidR="00477856" w:rsidRDefault="00477856" w:rsidP="00572D8E">
      <w:pPr>
        <w:spacing w:line="89" w:lineRule="exact"/>
        <w:rPr>
          <w:rFonts w:ascii="Arial" w:eastAsia="Arial" w:hAnsi="Arial"/>
          <w:color w:val="3F3A38"/>
          <w:sz w:val="18"/>
        </w:rPr>
      </w:pPr>
    </w:p>
    <w:sectPr w:rsidR="00477856" w:rsidSect="00D52CBC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FA" w:rsidRDefault="009944FA">
      <w:r>
        <w:separator/>
      </w:r>
    </w:p>
  </w:endnote>
  <w:endnote w:type="continuationSeparator" w:id="1">
    <w:p w:rsidR="009944FA" w:rsidRDefault="0099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31" w:rsidRDefault="00120931"/>
  <w:tbl>
    <w:tblPr>
      <w:tblW w:w="0" w:type="auto"/>
      <w:tblInd w:w="517" w:type="dxa"/>
      <w:tblLayout w:type="fixed"/>
      <w:tblCellMar>
        <w:left w:w="113" w:type="dxa"/>
        <w:right w:w="113" w:type="dxa"/>
      </w:tblCellMar>
      <w:tblLook w:val="0000"/>
    </w:tblPr>
    <w:tblGrid>
      <w:gridCol w:w="4022"/>
      <w:gridCol w:w="5709"/>
    </w:tblGrid>
    <w:tr w:rsidR="00280CA1" w:rsidTr="00120931">
      <w:trPr>
        <w:cantSplit/>
        <w:trHeight w:val="601"/>
      </w:trPr>
      <w:tc>
        <w:tcPr>
          <w:tcW w:w="4022" w:type="dxa"/>
        </w:tcPr>
        <w:p w:rsidR="00120931" w:rsidRDefault="00120931">
          <w:pPr>
            <w:pStyle w:val="CVFooterLeft"/>
            <w:ind w:left="-5" w:right="7" w:firstLine="156"/>
            <w:rPr>
              <w:lang w:val="it-IT"/>
            </w:rPr>
          </w:pPr>
        </w:p>
        <w:p w:rsidR="00120931" w:rsidRDefault="00120931">
          <w:pPr>
            <w:pStyle w:val="CVFooterLeft"/>
            <w:ind w:left="-5" w:right="7" w:firstLine="156"/>
            <w:rPr>
              <w:lang w:val="it-IT"/>
            </w:rPr>
          </w:pPr>
        </w:p>
        <w:p w:rsidR="00280CA1" w:rsidRPr="00D27750" w:rsidRDefault="00120931">
          <w:pPr>
            <w:pStyle w:val="CVFooterLeft"/>
            <w:ind w:left="-5" w:right="7" w:firstLine="156"/>
            <w:rPr>
              <w:lang w:val="it-IT"/>
            </w:rPr>
          </w:pPr>
          <w:r>
            <w:rPr>
              <w:lang w:val="it-IT"/>
            </w:rPr>
            <w:t>F</w:t>
          </w:r>
          <w:r w:rsidR="004C0545" w:rsidRPr="00D27750">
            <w:rPr>
              <w:lang w:val="it-IT"/>
            </w:rPr>
            <w:t xml:space="preserve">aqe </w:t>
          </w:r>
          <w:r w:rsidR="00D52CBC">
            <w:fldChar w:fldCharType="begin"/>
          </w:r>
          <w:r w:rsidR="00280CA1" w:rsidRPr="00D27750">
            <w:rPr>
              <w:lang w:val="it-IT"/>
            </w:rPr>
            <w:instrText xml:space="preserve"> PAGE </w:instrText>
          </w:r>
          <w:r w:rsidR="00D52CBC">
            <w:fldChar w:fldCharType="separate"/>
          </w:r>
          <w:r w:rsidR="00761C06">
            <w:rPr>
              <w:noProof/>
              <w:lang w:val="it-IT"/>
            </w:rPr>
            <w:t>1</w:t>
          </w:r>
          <w:r w:rsidR="00D52CBC">
            <w:fldChar w:fldCharType="end"/>
          </w:r>
          <w:r w:rsidR="00280CA1" w:rsidRPr="00D27750">
            <w:rPr>
              <w:shd w:val="clear" w:color="auto" w:fill="FFFFFF"/>
              <w:lang w:val="it-IT"/>
            </w:rPr>
            <w:t>/</w:t>
          </w:r>
          <w:r w:rsidR="00D52CBC">
            <w:rPr>
              <w:shd w:val="clear" w:color="auto" w:fill="FFFFFF"/>
            </w:rPr>
            <w:fldChar w:fldCharType="begin"/>
          </w:r>
          <w:r w:rsidR="00280CA1" w:rsidRPr="00D27750">
            <w:rPr>
              <w:shd w:val="clear" w:color="auto" w:fill="FFFFFF"/>
              <w:lang w:val="it-IT"/>
            </w:rPr>
            <w:instrText xml:space="preserve"> NUMPAGES </w:instrText>
          </w:r>
          <w:r w:rsidR="00D52CBC">
            <w:rPr>
              <w:shd w:val="clear" w:color="auto" w:fill="FFFFFF"/>
            </w:rPr>
            <w:fldChar w:fldCharType="separate"/>
          </w:r>
          <w:r w:rsidR="00761C06">
            <w:rPr>
              <w:noProof/>
              <w:shd w:val="clear" w:color="auto" w:fill="FFFFFF"/>
              <w:lang w:val="it-IT"/>
            </w:rPr>
            <w:t>7</w:t>
          </w:r>
          <w:r w:rsidR="00D52CBC">
            <w:rPr>
              <w:shd w:val="clear" w:color="auto" w:fill="FFFFFF"/>
            </w:rPr>
            <w:fldChar w:fldCharType="end"/>
          </w:r>
          <w:r w:rsidR="004C0545" w:rsidRPr="00D27750">
            <w:rPr>
              <w:lang w:val="it-IT"/>
            </w:rPr>
            <w:t>- Curriculum vitae i</w:t>
          </w:r>
        </w:p>
        <w:p w:rsidR="00280CA1" w:rsidRPr="00D27750" w:rsidRDefault="00822E4E" w:rsidP="004C0545">
          <w:pPr>
            <w:pStyle w:val="CVFooterLeft"/>
            <w:ind w:left="-5" w:right="7" w:firstLine="156"/>
            <w:rPr>
              <w:lang w:val="it-IT"/>
            </w:rPr>
          </w:pPr>
          <w:r>
            <w:rPr>
              <w:lang w:val="it-IT"/>
            </w:rPr>
            <w:t>Fatbardha Gjini</w:t>
          </w:r>
        </w:p>
      </w:tc>
      <w:tc>
        <w:tcPr>
          <w:tcW w:w="5709" w:type="dxa"/>
          <w:tcBorders>
            <w:left w:val="single" w:sz="1" w:space="0" w:color="000000"/>
          </w:tcBorders>
        </w:tcPr>
        <w:p w:rsidR="00120931" w:rsidRDefault="00120931">
          <w:pPr>
            <w:pStyle w:val="CVFooterRight"/>
          </w:pPr>
        </w:p>
        <w:p w:rsidR="00120931" w:rsidRDefault="00120931">
          <w:pPr>
            <w:pStyle w:val="CVFooterRight"/>
          </w:pPr>
        </w:p>
        <w:p w:rsidR="00280CA1" w:rsidRDefault="004C0545">
          <w:pPr>
            <w:pStyle w:val="CVFooterRight"/>
          </w:pPr>
          <w:r>
            <w:t>P</w:t>
          </w:r>
          <w:r w:rsidR="000E6100">
            <w:t>ë</w:t>
          </w:r>
          <w:r>
            <w:t>r m</w:t>
          </w:r>
          <w:r w:rsidR="000E6100">
            <w:t>ë</w:t>
          </w:r>
          <w:r>
            <w:t xml:space="preserve"> shum</w:t>
          </w:r>
          <w:r w:rsidR="000E6100">
            <w:t>ë</w:t>
          </w:r>
          <w:r>
            <w:t xml:space="preserve"> informacion mbi </w:t>
          </w:r>
          <w:r w:rsidR="00280CA1">
            <w:t xml:space="preserve"> Europass </w:t>
          </w:r>
          <w:r>
            <w:t>shko tek</w:t>
          </w:r>
          <w:r w:rsidR="00280CA1">
            <w:t>ttp://europass.cedefop.europa.eu</w:t>
          </w:r>
        </w:p>
        <w:p w:rsidR="00280CA1" w:rsidRDefault="00280CA1">
          <w:pPr>
            <w:pStyle w:val="CVFooterRight"/>
          </w:pPr>
          <w:r>
            <w:t>© European Union, 2004-2010   24082010</w:t>
          </w:r>
        </w:p>
      </w:tc>
    </w:tr>
  </w:tbl>
  <w:p w:rsidR="00280CA1" w:rsidRDefault="00280CA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FA" w:rsidRDefault="009944FA">
      <w:r>
        <w:separator/>
      </w:r>
    </w:p>
  </w:footnote>
  <w:footnote w:type="continuationSeparator" w:id="1">
    <w:p w:rsidR="009944FA" w:rsidRDefault="00994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EA62F7E"/>
    <w:multiLevelType w:val="hybridMultilevel"/>
    <w:tmpl w:val="7F7E998A"/>
    <w:lvl w:ilvl="0" w:tplc="48D45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9D42D1F"/>
    <w:multiLevelType w:val="hybridMultilevel"/>
    <w:tmpl w:val="352C5DC6"/>
    <w:lvl w:ilvl="0" w:tplc="1068AC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C8A377E"/>
    <w:multiLevelType w:val="hybridMultilevel"/>
    <w:tmpl w:val="57BAE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E6100"/>
    <w:rsid w:val="00116C4A"/>
    <w:rsid w:val="00120931"/>
    <w:rsid w:val="00176791"/>
    <w:rsid w:val="00213B06"/>
    <w:rsid w:val="00242273"/>
    <w:rsid w:val="00280CA1"/>
    <w:rsid w:val="002837B1"/>
    <w:rsid w:val="00296553"/>
    <w:rsid w:val="002A3828"/>
    <w:rsid w:val="0033059B"/>
    <w:rsid w:val="003760A5"/>
    <w:rsid w:val="004429E7"/>
    <w:rsid w:val="00461BA7"/>
    <w:rsid w:val="0047188F"/>
    <w:rsid w:val="00477856"/>
    <w:rsid w:val="004C0545"/>
    <w:rsid w:val="004C1543"/>
    <w:rsid w:val="00572D8E"/>
    <w:rsid w:val="005B3933"/>
    <w:rsid w:val="005C2BA2"/>
    <w:rsid w:val="005D3BD4"/>
    <w:rsid w:val="006D46B6"/>
    <w:rsid w:val="006E0E6F"/>
    <w:rsid w:val="00761C06"/>
    <w:rsid w:val="007852CE"/>
    <w:rsid w:val="0079344C"/>
    <w:rsid w:val="00801ED2"/>
    <w:rsid w:val="00810B4D"/>
    <w:rsid w:val="00820A4A"/>
    <w:rsid w:val="00822E4E"/>
    <w:rsid w:val="00826768"/>
    <w:rsid w:val="0086404C"/>
    <w:rsid w:val="008E5836"/>
    <w:rsid w:val="009944FA"/>
    <w:rsid w:val="00AF5DA2"/>
    <w:rsid w:val="00B7349C"/>
    <w:rsid w:val="00B738F5"/>
    <w:rsid w:val="00B86304"/>
    <w:rsid w:val="00BC273F"/>
    <w:rsid w:val="00BC3282"/>
    <w:rsid w:val="00BF0357"/>
    <w:rsid w:val="00C81FEF"/>
    <w:rsid w:val="00CD514B"/>
    <w:rsid w:val="00D05F95"/>
    <w:rsid w:val="00D1458A"/>
    <w:rsid w:val="00D27750"/>
    <w:rsid w:val="00D52CBC"/>
    <w:rsid w:val="00E214B9"/>
    <w:rsid w:val="00F266D4"/>
    <w:rsid w:val="00F30880"/>
    <w:rsid w:val="00F44C4D"/>
    <w:rsid w:val="00F44D8D"/>
    <w:rsid w:val="00F907A3"/>
    <w:rsid w:val="00F926AB"/>
    <w:rsid w:val="2D3D447B"/>
    <w:rsid w:val="352F8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BC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52CBC"/>
  </w:style>
  <w:style w:type="character" w:styleId="PageNumber">
    <w:name w:val="page number"/>
    <w:basedOn w:val="WW-DefaultParagraphFont"/>
    <w:semiHidden/>
    <w:rsid w:val="00D52CBC"/>
  </w:style>
  <w:style w:type="character" w:styleId="Hyperlink">
    <w:name w:val="Hyperlink"/>
    <w:semiHidden/>
    <w:rsid w:val="00D52CBC"/>
    <w:rPr>
      <w:color w:val="0000FF"/>
      <w:u w:val="single"/>
    </w:rPr>
  </w:style>
  <w:style w:type="character" w:customStyle="1" w:styleId="EndnoteCharacters">
    <w:name w:val="Endnote Characters"/>
    <w:rsid w:val="00D52CBC"/>
  </w:style>
  <w:style w:type="character" w:customStyle="1" w:styleId="WW-DefaultParagraphFont">
    <w:name w:val="WW-Default Paragraph Font"/>
    <w:rsid w:val="00D52CBC"/>
  </w:style>
  <w:style w:type="paragraph" w:styleId="BodyText">
    <w:name w:val="Body Text"/>
    <w:basedOn w:val="Normal"/>
    <w:semiHidden/>
    <w:rsid w:val="00D52CBC"/>
    <w:pPr>
      <w:spacing w:after="120"/>
    </w:pPr>
  </w:style>
  <w:style w:type="paragraph" w:styleId="Footer">
    <w:name w:val="footer"/>
    <w:basedOn w:val="Normal"/>
    <w:semiHidden/>
    <w:rsid w:val="00D52CB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D52CBC"/>
    <w:pPr>
      <w:suppressLineNumbers/>
    </w:pPr>
  </w:style>
  <w:style w:type="paragraph" w:customStyle="1" w:styleId="TableHeading">
    <w:name w:val="Table Heading"/>
    <w:basedOn w:val="TableContents"/>
    <w:rsid w:val="00D52CBC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D52CB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52CB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D52CB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52CBC"/>
    <w:pPr>
      <w:spacing w:before="74"/>
    </w:pPr>
  </w:style>
  <w:style w:type="paragraph" w:customStyle="1" w:styleId="CVHeading3">
    <w:name w:val="CV Heading 3"/>
    <w:basedOn w:val="Normal"/>
    <w:next w:val="Normal"/>
    <w:rsid w:val="00D52CB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52CB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52CB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52CB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52CBC"/>
    <w:pPr>
      <w:textAlignment w:val="bottom"/>
    </w:pPr>
  </w:style>
  <w:style w:type="paragraph" w:customStyle="1" w:styleId="SmallGap">
    <w:name w:val="Small Gap"/>
    <w:basedOn w:val="Normal"/>
    <w:next w:val="Normal"/>
    <w:rsid w:val="00D52CBC"/>
    <w:rPr>
      <w:sz w:val="10"/>
    </w:rPr>
  </w:style>
  <w:style w:type="paragraph" w:customStyle="1" w:styleId="CVHeadingLevel">
    <w:name w:val="CV Heading Level"/>
    <w:basedOn w:val="CVHeading3"/>
    <w:next w:val="Normal"/>
    <w:rsid w:val="00D52CBC"/>
    <w:rPr>
      <w:i/>
    </w:rPr>
  </w:style>
  <w:style w:type="paragraph" w:customStyle="1" w:styleId="LevelAssessment-Heading1">
    <w:name w:val="Level Assessment - Heading 1"/>
    <w:basedOn w:val="LevelAssessment-Code"/>
    <w:rsid w:val="00D52CB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52CBC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D52CBC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D52CB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52CBC"/>
    <w:pPr>
      <w:spacing w:before="74"/>
    </w:pPr>
  </w:style>
  <w:style w:type="paragraph" w:customStyle="1" w:styleId="CVMedium">
    <w:name w:val="CV Medium"/>
    <w:basedOn w:val="CVMajor"/>
    <w:rsid w:val="00D52CBC"/>
    <w:rPr>
      <w:sz w:val="22"/>
    </w:rPr>
  </w:style>
  <w:style w:type="paragraph" w:customStyle="1" w:styleId="CVMedium-FirstLine">
    <w:name w:val="CV Medium - First Line"/>
    <w:basedOn w:val="CVMedium"/>
    <w:next w:val="CVMedium"/>
    <w:rsid w:val="00D52CBC"/>
    <w:pPr>
      <w:spacing w:before="74"/>
    </w:pPr>
  </w:style>
  <w:style w:type="paragraph" w:customStyle="1" w:styleId="CVNormal">
    <w:name w:val="CV Normal"/>
    <w:basedOn w:val="CVMedium"/>
    <w:rsid w:val="00D52CBC"/>
    <w:rPr>
      <w:b w:val="0"/>
      <w:sz w:val="20"/>
    </w:rPr>
  </w:style>
  <w:style w:type="paragraph" w:customStyle="1" w:styleId="CVSpacer">
    <w:name w:val="CV Spacer"/>
    <w:basedOn w:val="CVNormal"/>
    <w:rsid w:val="00D52CBC"/>
    <w:rPr>
      <w:sz w:val="4"/>
    </w:rPr>
  </w:style>
  <w:style w:type="paragraph" w:customStyle="1" w:styleId="CVNormal-FirstLine">
    <w:name w:val="CV Normal - First Line"/>
    <w:basedOn w:val="CVNormal"/>
    <w:next w:val="CVNormal"/>
    <w:rsid w:val="00D52CBC"/>
    <w:pPr>
      <w:spacing w:before="74"/>
    </w:pPr>
  </w:style>
  <w:style w:type="paragraph" w:customStyle="1" w:styleId="CVFooterLeft">
    <w:name w:val="CV Footer Left"/>
    <w:basedOn w:val="Normal"/>
    <w:rsid w:val="00D52CB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D52CBC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47188F"/>
    <w:rPr>
      <w:lang/>
    </w:rPr>
  </w:style>
  <w:style w:type="character" w:customStyle="1" w:styleId="CommentTextChar">
    <w:name w:val="Comment Text Char"/>
    <w:link w:val="CommentText"/>
    <w:uiPriority w:val="99"/>
    <w:rsid w:val="0047188F"/>
    <w:rPr>
      <w:rFonts w:ascii="Arial Narrow" w:hAnsi="Arial Narro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0AE7-16C4-40A8-ACFE-23FEF3CA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13692</Characters>
  <Application>Microsoft Office Word</Application>
  <DocSecurity>0</DocSecurity>
  <Lines>114</Lines>
  <Paragraphs>32</Paragraphs>
  <ScaleCrop>false</ScaleCrop>
  <Company>Hewlett-Packard Company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Fatbardha Gjini</dc:creator>
  <cp:lastModifiedBy>User</cp:lastModifiedBy>
  <cp:revision>2</cp:revision>
  <cp:lastPrinted>2019-01-17T19:03:00Z</cp:lastPrinted>
  <dcterms:created xsi:type="dcterms:W3CDTF">2021-11-02T07:59:00Z</dcterms:created>
  <dcterms:modified xsi:type="dcterms:W3CDTF">2021-11-02T07:59:00Z</dcterms:modified>
</cp:coreProperties>
</file>