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280CA1" w:rsidTr="001B0B94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280CA1" w:rsidRDefault="00280CA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280CA1" w:rsidRDefault="00802D3A">
            <w:pPr>
              <w:pStyle w:val="CVNormal"/>
              <w:rPr>
                <w:lang w:val="en-GB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148590</wp:posOffset>
                  </wp:positionV>
                  <wp:extent cx="990600" cy="1152525"/>
                  <wp:effectExtent l="0" t="0" r="0" b="0"/>
                  <wp:wrapNone/>
                  <wp:docPr id="1" name="Picture 1" descr="C:\Users\User\Desktop\samsung foto 2014\2015-06-03\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amsung foto 2014\2015-06-03\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/>
                          </a:blip>
                          <a:srcRect l="-13637" r="26364" b="26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0CA1" w:rsidTr="001B0B94">
        <w:trPr>
          <w:cantSplit/>
          <w:trHeight w:hRule="exact" w:val="425"/>
        </w:trPr>
        <w:tc>
          <w:tcPr>
            <w:tcW w:w="2834" w:type="dxa"/>
            <w:vMerge/>
          </w:tcPr>
          <w:p w:rsidR="00280CA1" w:rsidRDefault="00280CA1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280CA1" w:rsidRDefault="00280CA1" w:rsidP="004C0545">
            <w:pPr>
              <w:pStyle w:val="CVNormal"/>
              <w:ind w:left="0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280CA1" w:rsidRDefault="00280CA1"/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280CA1" w:rsidRDefault="00280CA1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280CA1" w:rsidRDefault="00280CA1" w:rsidP="0082676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 w:rsidP="0082676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Informacion </w:t>
            </w:r>
            <w:r w:rsidR="00280CA1">
              <w:rPr>
                <w:lang w:val="en-GB"/>
              </w:rPr>
              <w:t xml:space="preserve">Personal </w:t>
            </w: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 w:rsidP="0082676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Emri</w:t>
            </w:r>
            <w:r w:rsidR="00280CA1">
              <w:rPr>
                <w:lang w:val="en-GB"/>
              </w:rPr>
              <w:t xml:space="preserve"> /</w:t>
            </w:r>
            <w:r>
              <w:rPr>
                <w:lang w:val="en-GB"/>
              </w:rPr>
              <w:t xml:space="preserve"> Mbiemri</w:t>
            </w:r>
            <w:r w:rsidR="00280CA1">
              <w:rPr>
                <w:lang w:val="en-GB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280CA1" w:rsidRDefault="00826768" w:rsidP="0082676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Emri </w:t>
            </w:r>
            <w:r w:rsidR="00280CA1">
              <w:rPr>
                <w:lang w:val="en-GB"/>
              </w:rPr>
              <w:t xml:space="preserve"> </w:t>
            </w:r>
            <w:r>
              <w:rPr>
                <w:lang w:val="en-GB"/>
              </w:rPr>
              <w:t>Mbiemri</w:t>
            </w: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Addresa</w:t>
            </w:r>
          </w:p>
        </w:tc>
        <w:tc>
          <w:tcPr>
            <w:tcW w:w="7655" w:type="dxa"/>
            <w:gridSpan w:val="13"/>
          </w:tcPr>
          <w:p w:rsidR="00280CA1" w:rsidRDefault="0025662C" w:rsidP="0082676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Rruga Rinia,lagjia A.Pasha </w:t>
            </w: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 w:rsidP="0082676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Telefoni(at</w:t>
            </w:r>
            <w:r w:rsidR="00280CA1">
              <w:rPr>
                <w:lang w:val="en-GB"/>
              </w:rPr>
              <w:t>)</w:t>
            </w:r>
          </w:p>
        </w:tc>
        <w:tc>
          <w:tcPr>
            <w:tcW w:w="2833" w:type="dxa"/>
            <w:gridSpan w:val="5"/>
          </w:tcPr>
          <w:p w:rsidR="00280CA1" w:rsidRDefault="006A095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Celular:</w:t>
            </w:r>
            <w:r w:rsidR="00464332">
              <w:rPr>
                <w:lang w:val="en-GB"/>
              </w:rPr>
              <w:t>00355 697306701</w:t>
            </w:r>
          </w:p>
        </w:tc>
        <w:tc>
          <w:tcPr>
            <w:tcW w:w="1984" w:type="dxa"/>
            <w:gridSpan w:val="4"/>
          </w:tcPr>
          <w:p w:rsidR="00280CA1" w:rsidRDefault="00280CA1" w:rsidP="006A095D">
            <w:pPr>
              <w:pStyle w:val="CVHeading3"/>
              <w:ind w:left="0"/>
              <w:jc w:val="left"/>
              <w:rPr>
                <w:lang w:val="en-GB"/>
              </w:rPr>
            </w:pPr>
          </w:p>
        </w:tc>
        <w:tc>
          <w:tcPr>
            <w:tcW w:w="2838" w:type="dxa"/>
            <w:gridSpan w:val="4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</w:t>
            </w: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Normal"/>
              <w:rPr>
                <w:lang w:val="en-GB"/>
              </w:rPr>
            </w:pP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280CA1" w:rsidRDefault="001B0B94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802D3A">
              <w:rPr>
                <w:lang w:val="en-GB"/>
              </w:rPr>
              <w:t>ona_hodaj@yahoo.com</w:t>
            </w: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Shtet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sia</w:t>
            </w:r>
          </w:p>
        </w:tc>
        <w:tc>
          <w:tcPr>
            <w:tcW w:w="7655" w:type="dxa"/>
            <w:gridSpan w:val="13"/>
          </w:tcPr>
          <w:p w:rsidR="00280CA1" w:rsidRDefault="001B0B94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Shqiptare</w:t>
            </w: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 e lindjes</w:t>
            </w:r>
          </w:p>
        </w:tc>
        <w:tc>
          <w:tcPr>
            <w:tcW w:w="7655" w:type="dxa"/>
            <w:gridSpan w:val="13"/>
          </w:tcPr>
          <w:p w:rsidR="00280CA1" w:rsidRDefault="001B0B94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04.03.1975</w:t>
            </w: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 w:rsidP="0082676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Gjinia</w:t>
            </w:r>
          </w:p>
        </w:tc>
        <w:tc>
          <w:tcPr>
            <w:tcW w:w="7655" w:type="dxa"/>
            <w:gridSpan w:val="13"/>
          </w:tcPr>
          <w:p w:rsidR="00280CA1" w:rsidRDefault="001B0B94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Femer</w:t>
            </w: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26768" w:rsidRDefault="00826768" w:rsidP="001B0B94">
            <w:pPr>
              <w:pStyle w:val="CVHeading1"/>
              <w:spacing w:before="0"/>
              <w:jc w:val="center"/>
              <w:rPr>
                <w:lang w:val="en-GB"/>
              </w:rPr>
            </w:pPr>
          </w:p>
          <w:p w:rsidR="00280CA1" w:rsidRDefault="00826768" w:rsidP="0082676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Fusha e pun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 xml:space="preserve">simit </w:t>
            </w:r>
          </w:p>
        </w:tc>
        <w:tc>
          <w:tcPr>
            <w:tcW w:w="7655" w:type="dxa"/>
            <w:gridSpan w:val="13"/>
          </w:tcPr>
          <w:p w:rsidR="001B0B94" w:rsidRDefault="001B0B94">
            <w:pPr>
              <w:pStyle w:val="CVMajor-FirstLine"/>
              <w:spacing w:before="0"/>
              <w:rPr>
                <w:lang w:val="en-GB"/>
              </w:rPr>
            </w:pPr>
          </w:p>
          <w:p w:rsidR="00280CA1" w:rsidRPr="001B0B94" w:rsidRDefault="001B0B94" w:rsidP="001B0B94">
            <w:pPr>
              <w:rPr>
                <w:lang w:val="en-GB"/>
              </w:rPr>
            </w:pPr>
            <w:r>
              <w:rPr>
                <w:lang w:val="en-GB"/>
              </w:rPr>
              <w:t xml:space="preserve"> Arsim</w:t>
            </w: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Eksperiencat e pun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simit</w:t>
            </w: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280CA1" w:rsidRDefault="00280CA1">
            <w:pPr>
              <w:pStyle w:val="CVSpacer"/>
              <w:rPr>
                <w:lang w:val="en-GB"/>
              </w:rPr>
            </w:pP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</w:t>
            </w:r>
          </w:p>
        </w:tc>
        <w:tc>
          <w:tcPr>
            <w:tcW w:w="7655" w:type="dxa"/>
            <w:gridSpan w:val="13"/>
          </w:tcPr>
          <w:p w:rsidR="00280CA1" w:rsidRDefault="001B0B94" w:rsidP="003760A5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Tetor 2010 e ne vazhdim </w:t>
            </w: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Roli ose pozicioni i pun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</w:t>
            </w:r>
          </w:p>
        </w:tc>
        <w:tc>
          <w:tcPr>
            <w:tcW w:w="7655" w:type="dxa"/>
            <w:gridSpan w:val="13"/>
          </w:tcPr>
          <w:p w:rsidR="00280CA1" w:rsidRDefault="001B0B94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Pedagoge</w:t>
            </w:r>
          </w:p>
        </w:tc>
      </w:tr>
      <w:tr w:rsidR="00280CA1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Default="00826768" w:rsidP="0082676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Aktivitetet kryesore dhe p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rgjegj</w:t>
            </w:r>
            <w:r w:rsidR="00213B06">
              <w:rPr>
                <w:lang w:val="en-GB"/>
              </w:rPr>
              <w:t>ë</w:t>
            </w:r>
            <w:r>
              <w:rPr>
                <w:lang w:val="en-GB"/>
              </w:rPr>
              <w:t>sit</w:t>
            </w:r>
            <w:r w:rsidR="00213B06">
              <w:rPr>
                <w:lang w:val="en-GB"/>
              </w:rPr>
              <w:t>ë</w:t>
            </w:r>
          </w:p>
        </w:tc>
        <w:tc>
          <w:tcPr>
            <w:tcW w:w="7655" w:type="dxa"/>
            <w:gridSpan w:val="13"/>
          </w:tcPr>
          <w:p w:rsidR="00280CA1" w:rsidRDefault="001B0B94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Lektore</w:t>
            </w:r>
          </w:p>
        </w:tc>
      </w:tr>
      <w:tr w:rsidR="00280CA1" w:rsidRPr="00802D3A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80CA1" w:rsidRPr="003E345E" w:rsidRDefault="00826768" w:rsidP="00826768">
            <w:pPr>
              <w:pStyle w:val="CVHeading3"/>
              <w:rPr>
                <w:lang w:val="de-DE"/>
              </w:rPr>
            </w:pPr>
            <w:r w:rsidRPr="003E345E">
              <w:rPr>
                <w:lang w:val="de-DE"/>
              </w:rPr>
              <w:t>Emri dhe adresa e pun</w:t>
            </w:r>
            <w:r w:rsidR="00213B06" w:rsidRPr="003E345E">
              <w:rPr>
                <w:lang w:val="de-DE"/>
              </w:rPr>
              <w:t>ë</w:t>
            </w:r>
            <w:r w:rsidRPr="003E345E">
              <w:rPr>
                <w:lang w:val="de-DE"/>
              </w:rPr>
              <w:t>dh</w:t>
            </w:r>
            <w:r w:rsidR="00213B06" w:rsidRPr="003E345E">
              <w:rPr>
                <w:lang w:val="de-DE"/>
              </w:rPr>
              <w:t>ë</w:t>
            </w:r>
            <w:r w:rsidRPr="003E345E">
              <w:rPr>
                <w:lang w:val="de-DE"/>
              </w:rPr>
              <w:t>nsit</w:t>
            </w:r>
          </w:p>
        </w:tc>
        <w:tc>
          <w:tcPr>
            <w:tcW w:w="7655" w:type="dxa"/>
            <w:gridSpan w:val="13"/>
          </w:tcPr>
          <w:p w:rsidR="00280CA1" w:rsidRPr="003E345E" w:rsidRDefault="001B0B94">
            <w:pPr>
              <w:pStyle w:val="CVNormal"/>
              <w:rPr>
                <w:lang w:val="de-DE"/>
              </w:rPr>
            </w:pPr>
            <w:r>
              <w:rPr>
                <w:lang w:val="de-DE"/>
              </w:rPr>
              <w:t>Universiteti „A.Xhuvani“ Elbasan</w:t>
            </w:r>
          </w:p>
        </w:tc>
      </w:tr>
      <w:tr w:rsidR="001B0B94" w:rsidRPr="00802D3A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1B0B94" w:rsidP="002D09D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</w:t>
            </w:r>
          </w:p>
        </w:tc>
        <w:tc>
          <w:tcPr>
            <w:tcW w:w="7655" w:type="dxa"/>
            <w:gridSpan w:val="13"/>
          </w:tcPr>
          <w:p w:rsidR="001B0B94" w:rsidRPr="003E345E" w:rsidRDefault="00AF3618">
            <w:pPr>
              <w:pStyle w:val="CVNormal"/>
              <w:rPr>
                <w:lang w:val="de-DE"/>
              </w:rPr>
            </w:pPr>
            <w:r>
              <w:rPr>
                <w:lang w:val="de-DE"/>
              </w:rPr>
              <w:t>Shtator 2005</w:t>
            </w:r>
            <w:r w:rsidR="001B0B94">
              <w:rPr>
                <w:lang w:val="de-DE"/>
              </w:rPr>
              <w:t>-20</w:t>
            </w:r>
            <w:r>
              <w:rPr>
                <w:lang w:val="de-DE"/>
              </w:rPr>
              <w:t>10</w:t>
            </w:r>
          </w:p>
        </w:tc>
      </w:tr>
      <w:tr w:rsidR="001B0B94" w:rsidRPr="001B0B94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1B0B94" w:rsidP="00AF3618">
            <w:pPr>
              <w:pStyle w:val="CVHeading3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Roli ose pozicioni i punës</w:t>
            </w:r>
          </w:p>
          <w:p w:rsidR="00AF3618" w:rsidRDefault="00AF3618" w:rsidP="00AF3618">
            <w:pPr>
              <w:spacing w:line="276" w:lineRule="auto"/>
              <w:rPr>
                <w:lang w:val="de-DE"/>
              </w:rPr>
            </w:pPr>
            <w:r w:rsidRPr="00AF3618">
              <w:rPr>
                <w:lang w:val="de-DE"/>
              </w:rPr>
              <w:t xml:space="preserve">      </w:t>
            </w:r>
            <w:r>
              <w:rPr>
                <w:lang w:val="de-DE"/>
              </w:rPr>
              <w:t xml:space="preserve">       </w:t>
            </w:r>
            <w:r w:rsidRPr="00AF3618">
              <w:rPr>
                <w:lang w:val="de-DE"/>
              </w:rPr>
              <w:t xml:space="preserve">  </w:t>
            </w:r>
            <w:r w:rsidRPr="003E345E">
              <w:rPr>
                <w:lang w:val="de-DE"/>
              </w:rPr>
              <w:t>Emri dhe adresa e punëdhënsi</w:t>
            </w:r>
          </w:p>
          <w:p w:rsidR="00C57F2B" w:rsidRDefault="00AF3618" w:rsidP="00C57F2B">
            <w:pPr>
              <w:pStyle w:val="CVHeading3"/>
              <w:spacing w:line="276" w:lineRule="auto"/>
              <w:ind w:left="0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                                                        </w:t>
            </w:r>
          </w:p>
          <w:p w:rsidR="00AF3618" w:rsidRPr="00C57F2B" w:rsidRDefault="00C57F2B" w:rsidP="00C57F2B">
            <w:pPr>
              <w:pStyle w:val="CVHeading3"/>
              <w:spacing w:line="360" w:lineRule="auto"/>
              <w:ind w:left="0"/>
              <w:jc w:val="left"/>
            </w:pPr>
            <w:r w:rsidRPr="00C57F2B">
              <w:t xml:space="preserve">                                                         </w:t>
            </w:r>
            <w:r w:rsidR="00AF3618" w:rsidRPr="00C57F2B">
              <w:t xml:space="preserve">Data                                                                                 </w:t>
            </w:r>
          </w:p>
          <w:p w:rsidR="00C57F2B" w:rsidRPr="00C57F2B" w:rsidRDefault="00AF3618" w:rsidP="00C57F2B">
            <w:pPr>
              <w:pStyle w:val="CVHeading3"/>
              <w:spacing w:line="360" w:lineRule="auto"/>
              <w:ind w:left="0"/>
              <w:jc w:val="left"/>
            </w:pPr>
            <w:r w:rsidRPr="00C57F2B">
              <w:t xml:space="preserve">                       Roli ose pozicioni i punës</w:t>
            </w:r>
            <w:r w:rsidR="00C57F2B" w:rsidRPr="00C57F2B">
              <w:t xml:space="preserve"> </w:t>
            </w:r>
          </w:p>
          <w:p w:rsidR="00AF3618" w:rsidRPr="00AF3618" w:rsidRDefault="00C57F2B" w:rsidP="00C57F2B">
            <w:pPr>
              <w:spacing w:line="360" w:lineRule="auto"/>
              <w:rPr>
                <w:lang w:val="de-DE"/>
              </w:rPr>
            </w:pPr>
            <w:r w:rsidRPr="00C57F2B">
              <w:rPr>
                <w:lang w:val="de-DE"/>
              </w:rPr>
              <w:t xml:space="preserve">        </w:t>
            </w:r>
            <w:r w:rsidRPr="00AF3618">
              <w:rPr>
                <w:lang w:val="de-DE"/>
              </w:rPr>
              <w:t>Aktivitetet kryesore dhe përgjegjësitë</w:t>
            </w:r>
            <w:r w:rsidR="00AF3618" w:rsidRPr="00C57F2B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                                    </w:t>
            </w:r>
          </w:p>
        </w:tc>
        <w:tc>
          <w:tcPr>
            <w:tcW w:w="7655" w:type="dxa"/>
            <w:gridSpan w:val="13"/>
          </w:tcPr>
          <w:p w:rsidR="00AF3618" w:rsidRPr="00C57F2B" w:rsidRDefault="00AF3618" w:rsidP="00AF3618">
            <w:pPr>
              <w:pStyle w:val="CVNormal"/>
              <w:rPr>
                <w:lang w:val="de-DE"/>
              </w:rPr>
            </w:pPr>
            <w:r w:rsidRPr="00C57F2B">
              <w:rPr>
                <w:lang w:val="de-DE"/>
              </w:rPr>
              <w:t>Mesuese e praktikave pedagogjike ne shkollen e mesme pedagogjike “L.Gurakuqi” Elbasan</w:t>
            </w:r>
          </w:p>
          <w:p w:rsidR="00AF3618" w:rsidRPr="001B0B94" w:rsidRDefault="00AF3618" w:rsidP="00AF3618">
            <w:pPr>
              <w:pStyle w:val="CVNormal"/>
              <w:ind w:left="0"/>
              <w:rPr>
                <w:lang w:val="de-DE"/>
              </w:rPr>
            </w:pPr>
            <w:r w:rsidRPr="00C57F2B">
              <w:rPr>
                <w:lang w:val="de-DE"/>
              </w:rPr>
              <w:t xml:space="preserve">   </w:t>
            </w:r>
            <w:r>
              <w:rPr>
                <w:lang w:val="de-DE"/>
              </w:rPr>
              <w:t>DAR   Elbasan</w:t>
            </w:r>
          </w:p>
          <w:p w:rsidR="00C57F2B" w:rsidRDefault="00AF3618" w:rsidP="001B0B94">
            <w:pPr>
              <w:pStyle w:val="CVSpacer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</w:p>
          <w:p w:rsidR="00C57F2B" w:rsidRDefault="00C17A1D" w:rsidP="001B0B94">
            <w:pPr>
              <w:pStyle w:val="CVSpacer"/>
              <w:ind w:lef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Shtator 2001</w:t>
            </w:r>
            <w:r w:rsidR="00C57F2B">
              <w:rPr>
                <w:sz w:val="20"/>
                <w:lang w:val="en-GB"/>
              </w:rPr>
              <w:t>-2005</w:t>
            </w:r>
          </w:p>
          <w:p w:rsidR="00C57F2B" w:rsidRDefault="00C57F2B" w:rsidP="00C57F2B">
            <w:pPr>
              <w:rPr>
                <w:lang w:val="en-GB"/>
              </w:rPr>
            </w:pPr>
          </w:p>
          <w:p w:rsidR="00C57F2B" w:rsidRDefault="00C57F2B" w:rsidP="00C57F2B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 Mesuese e ciklit fillor ne klasat ushtrimore te shkolles pedagogjike </w:t>
            </w:r>
            <w:r w:rsidRPr="00AF3618">
              <w:rPr>
                <w:lang w:val="en-GB"/>
              </w:rPr>
              <w:t>“L.Gurakuqi” Elbasan</w:t>
            </w:r>
          </w:p>
          <w:p w:rsidR="001B0B94" w:rsidRPr="00C57F2B" w:rsidRDefault="00C57F2B" w:rsidP="00C57F2B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 Mesimdhenie,mesues mentor  </w:t>
            </w:r>
          </w:p>
        </w:tc>
      </w:tr>
      <w:tr w:rsidR="001B0B94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57F2B" w:rsidRPr="00F11F60" w:rsidRDefault="00C57F2B" w:rsidP="00C57F2B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               </w:t>
            </w:r>
            <w:r w:rsidRPr="003E345E">
              <w:rPr>
                <w:lang w:val="de-DE"/>
              </w:rPr>
              <w:t>Emri dhe adresa e punëdhënsi</w:t>
            </w:r>
            <w:r>
              <w:rPr>
                <w:lang w:val="de-DE"/>
              </w:rPr>
              <w:t xml:space="preserve">   </w:t>
            </w:r>
          </w:p>
          <w:p w:rsidR="001B0B94" w:rsidRPr="00C57F2B" w:rsidRDefault="001B0B94" w:rsidP="002D09D9">
            <w:pPr>
              <w:pStyle w:val="CVHeading3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C57F2B" w:rsidRPr="001B0B94" w:rsidRDefault="00C57F2B" w:rsidP="00C57F2B">
            <w:pPr>
              <w:pStyle w:val="CVNormal"/>
              <w:ind w:left="0"/>
              <w:rPr>
                <w:lang w:val="de-DE"/>
              </w:rPr>
            </w:pPr>
            <w:r>
              <w:rPr>
                <w:lang w:val="de-DE"/>
              </w:rPr>
              <w:t>DAR   Elbasan</w:t>
            </w:r>
          </w:p>
          <w:p w:rsidR="001B0B94" w:rsidRPr="00F11F60" w:rsidRDefault="001B0B94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0B94" w:rsidRPr="001B0B94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Pr="003E345E" w:rsidRDefault="001B0B94" w:rsidP="002D09D9">
            <w:pPr>
              <w:pStyle w:val="CVHeading3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1B0B94" w:rsidRPr="00F11F60" w:rsidRDefault="00F11F60" w:rsidP="00F11F60">
            <w:pPr>
              <w:pStyle w:val="CVSpacer"/>
              <w:ind w:left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   </w:t>
            </w:r>
          </w:p>
        </w:tc>
      </w:tr>
      <w:tr w:rsidR="001B0B94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11F60" w:rsidRPr="00F11F60" w:rsidRDefault="00C57F2B" w:rsidP="00C57F2B">
            <w:pPr>
              <w:pStyle w:val="CVHeading3"/>
              <w:ind w:left="0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                                                      </w:t>
            </w:r>
            <w:r w:rsidR="00F11F60">
              <w:rPr>
                <w:lang w:val="de-DE"/>
              </w:rPr>
              <w:t xml:space="preserve">  Data</w:t>
            </w:r>
            <w:r w:rsidR="00F11F60" w:rsidRPr="00F11F60">
              <w:rPr>
                <w:lang w:val="de-DE"/>
              </w:rPr>
              <w:t xml:space="preserve">                                                   </w:t>
            </w:r>
          </w:p>
          <w:p w:rsidR="00F11F60" w:rsidRPr="00F11F60" w:rsidRDefault="00F11F60" w:rsidP="00F11F60">
            <w:pPr>
              <w:pStyle w:val="CVHeading3"/>
              <w:spacing w:line="276" w:lineRule="auto"/>
              <w:ind w:left="0"/>
              <w:jc w:val="left"/>
              <w:rPr>
                <w:lang w:val="de-DE"/>
              </w:rPr>
            </w:pPr>
            <w:r w:rsidRPr="00F11F60">
              <w:rPr>
                <w:lang w:val="de-DE"/>
              </w:rPr>
              <w:t xml:space="preserve">                       Roli ose pozicioni i punës</w:t>
            </w:r>
          </w:p>
          <w:p w:rsidR="00F11F60" w:rsidRDefault="00F11F60" w:rsidP="00F11F60">
            <w:pPr>
              <w:spacing w:line="276" w:lineRule="auto"/>
              <w:rPr>
                <w:lang w:val="de-DE"/>
              </w:rPr>
            </w:pPr>
            <w:r w:rsidRPr="00F11F60">
              <w:rPr>
                <w:lang w:val="de-DE"/>
              </w:rPr>
              <w:t xml:space="preserve">        </w:t>
            </w:r>
            <w:r>
              <w:rPr>
                <w:lang w:val="de-DE"/>
              </w:rPr>
              <w:t xml:space="preserve">       </w:t>
            </w:r>
            <w:r w:rsidRPr="00F11F60">
              <w:rPr>
                <w:lang w:val="de-DE"/>
              </w:rPr>
              <w:t xml:space="preserve">  </w:t>
            </w:r>
            <w:r w:rsidRPr="003E345E">
              <w:rPr>
                <w:lang w:val="de-DE"/>
              </w:rPr>
              <w:t>Emri dhe adresa e punëdhënsi</w:t>
            </w:r>
          </w:p>
          <w:p w:rsidR="00F11F60" w:rsidRDefault="00F11F60" w:rsidP="001B0B94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                                         </w:t>
            </w:r>
          </w:p>
          <w:p w:rsidR="00C7322F" w:rsidRDefault="00C7322F" w:rsidP="001B0B94">
            <w:pPr>
              <w:spacing w:line="276" w:lineRule="auto"/>
              <w:rPr>
                <w:b/>
                <w:sz w:val="24"/>
                <w:szCs w:val="24"/>
                <w:lang w:val="de-DE"/>
              </w:rPr>
            </w:pPr>
            <w:r w:rsidRPr="00C7322F">
              <w:rPr>
                <w:b/>
                <w:sz w:val="24"/>
                <w:szCs w:val="24"/>
                <w:lang w:val="de-DE"/>
              </w:rPr>
              <w:t xml:space="preserve">     </w:t>
            </w:r>
            <w:r>
              <w:rPr>
                <w:b/>
                <w:sz w:val="24"/>
                <w:szCs w:val="24"/>
                <w:lang w:val="de-DE"/>
              </w:rPr>
              <w:t xml:space="preserve">               </w:t>
            </w:r>
            <w:r w:rsidRPr="00C7322F">
              <w:rPr>
                <w:b/>
                <w:sz w:val="24"/>
                <w:szCs w:val="24"/>
                <w:lang w:val="de-DE"/>
              </w:rPr>
              <w:t>Arsimi dhe trajnimet</w:t>
            </w:r>
          </w:p>
          <w:p w:rsidR="00C7322F" w:rsidRPr="00C7322F" w:rsidRDefault="00C7322F" w:rsidP="00C7322F">
            <w:pPr>
              <w:tabs>
                <w:tab w:val="left" w:pos="2325"/>
              </w:tabs>
              <w:rPr>
                <w:lang w:val="de-DE"/>
              </w:rPr>
            </w:pPr>
            <w:r>
              <w:rPr>
                <w:sz w:val="24"/>
                <w:szCs w:val="24"/>
                <w:lang w:val="de-DE"/>
              </w:rPr>
              <w:tab/>
            </w:r>
            <w:r w:rsidRPr="00C7322F">
              <w:rPr>
                <w:lang w:val="de-DE"/>
              </w:rPr>
              <w:t>Data</w:t>
            </w:r>
          </w:p>
        </w:tc>
        <w:tc>
          <w:tcPr>
            <w:tcW w:w="7655" w:type="dxa"/>
            <w:gridSpan w:val="13"/>
          </w:tcPr>
          <w:p w:rsidR="001B0B94" w:rsidRPr="001B0B94" w:rsidRDefault="00C57F2B" w:rsidP="00C57F2B">
            <w:pPr>
              <w:pStyle w:val="CVNormal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    </w:t>
            </w:r>
            <w:r w:rsidR="00F11F60">
              <w:rPr>
                <w:lang w:val="de-DE"/>
              </w:rPr>
              <w:t>Shtator</w:t>
            </w:r>
            <w:r w:rsidR="00C17A1D">
              <w:rPr>
                <w:lang w:val="de-DE"/>
              </w:rPr>
              <w:t xml:space="preserve"> 1997-2001</w:t>
            </w:r>
          </w:p>
          <w:p w:rsidR="001B0B94" w:rsidRPr="001B0B94" w:rsidRDefault="00AF3618" w:rsidP="00826768">
            <w:pPr>
              <w:pStyle w:val="CVNormal"/>
              <w:rPr>
                <w:lang w:val="de-DE"/>
              </w:rPr>
            </w:pPr>
            <w:r>
              <w:rPr>
                <w:lang w:val="de-DE"/>
              </w:rPr>
              <w:t>Mesuese</w:t>
            </w:r>
            <w:r w:rsidR="00C57F2B">
              <w:rPr>
                <w:lang w:val="de-DE"/>
              </w:rPr>
              <w:t xml:space="preserve"> e ciklit fillor ne fshatin Gjergjan te Elbasanit </w:t>
            </w:r>
          </w:p>
          <w:p w:rsidR="00F11F60" w:rsidRDefault="00C57F2B" w:rsidP="0082676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  DAR  Elbasan</w:t>
            </w:r>
          </w:p>
          <w:p w:rsidR="00F11F60" w:rsidRDefault="00F11F60" w:rsidP="00826768">
            <w:pPr>
              <w:pStyle w:val="CVNormal"/>
              <w:rPr>
                <w:lang w:val="en-GB"/>
              </w:rPr>
            </w:pPr>
          </w:p>
          <w:p w:rsidR="00C7322F" w:rsidRDefault="00C57F2B" w:rsidP="00C57F2B">
            <w:pPr>
              <w:pStyle w:val="CVNormal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     </w:t>
            </w:r>
          </w:p>
          <w:p w:rsidR="00C7322F" w:rsidRDefault="00C7322F" w:rsidP="00C57F2B">
            <w:pPr>
              <w:pStyle w:val="CVNormal"/>
              <w:ind w:left="0"/>
              <w:rPr>
                <w:lang w:val="en-GB"/>
              </w:rPr>
            </w:pPr>
          </w:p>
          <w:p w:rsidR="001B0B94" w:rsidRDefault="00C57F2B" w:rsidP="00C57F2B">
            <w:pPr>
              <w:pStyle w:val="CVNormal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1B0B94">
              <w:rPr>
                <w:lang w:val="en-GB"/>
              </w:rPr>
              <w:t>04.06.2015</w:t>
            </w:r>
          </w:p>
        </w:tc>
      </w:tr>
      <w:tr w:rsidR="001B0B94" w:rsidRPr="001B0B94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855B5E" w:rsidP="001B0B94">
            <w:pPr>
              <w:pStyle w:val="CVHeading3"/>
              <w:ind w:left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                     Titulli i kualifikimit te arritur</w:t>
            </w:r>
          </w:p>
        </w:tc>
        <w:tc>
          <w:tcPr>
            <w:tcW w:w="7655" w:type="dxa"/>
            <w:gridSpan w:val="13"/>
          </w:tcPr>
          <w:p w:rsidR="001B0B94" w:rsidRPr="001B0B94" w:rsidRDefault="001B0B94">
            <w:pPr>
              <w:pStyle w:val="CVNormal"/>
              <w:rPr>
                <w:lang w:val="de-DE"/>
              </w:rPr>
            </w:pPr>
            <w:r w:rsidRPr="001B0B94">
              <w:rPr>
                <w:lang w:val="de-DE"/>
              </w:rPr>
              <w:t>Kam mbrojtur titullin Profesore asocuar</w:t>
            </w:r>
            <w:r w:rsidR="00032657">
              <w:rPr>
                <w:lang w:val="de-DE"/>
              </w:rPr>
              <w:t xml:space="preserve"> </w:t>
            </w:r>
            <w:r w:rsidR="00032657" w:rsidRPr="00032657">
              <w:rPr>
                <w:rFonts w:ascii="Times New Roman" w:hAnsi="Times New Roman"/>
                <w:lang w:val="de-DE"/>
              </w:rPr>
              <w:t>Nr.i Regjistrit te KVTA 657 .</w:t>
            </w:r>
          </w:p>
        </w:tc>
      </w:tr>
      <w:tr w:rsidR="001B0B94" w:rsidRPr="001B0B94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Pr="003E345E" w:rsidRDefault="00855B5E" w:rsidP="002D09D9">
            <w:pPr>
              <w:pStyle w:val="CVHeading3"/>
              <w:rPr>
                <w:lang w:val="de-DE"/>
              </w:rPr>
            </w:pPr>
            <w:r>
              <w:rPr>
                <w:lang w:val="de-DE"/>
              </w:rPr>
              <w:t xml:space="preserve">Temat kryesore/Aftesite e mbuluara nga edukimi /trajnimi </w:t>
            </w:r>
          </w:p>
        </w:tc>
        <w:tc>
          <w:tcPr>
            <w:tcW w:w="7655" w:type="dxa"/>
            <w:gridSpan w:val="13"/>
          </w:tcPr>
          <w:p w:rsidR="001B0B94" w:rsidRPr="00884E16" w:rsidRDefault="00884E16">
            <w:pPr>
              <w:pStyle w:val="CVNormal"/>
              <w:rPr>
                <w:lang w:val="de-DE"/>
              </w:rPr>
            </w:pPr>
            <w:r w:rsidRPr="00884E16">
              <w:rPr>
                <w:lang w:val="de-DE"/>
              </w:rPr>
              <w:t>Kompetenca profesionale dhe shkencore në trajtimin e problematikës dhe të përmbajtjes së leksioneve të zhvilluara</w:t>
            </w:r>
            <w:r>
              <w:rPr>
                <w:lang w:val="de-DE"/>
              </w:rPr>
              <w:t>,</w:t>
            </w:r>
            <w:r w:rsidRPr="00884E16">
              <w:rPr>
                <w:lang w:val="de-DE"/>
              </w:rPr>
              <w:t xml:space="preserve"> </w:t>
            </w:r>
            <w:r>
              <w:rPr>
                <w:lang w:val="de-DE"/>
              </w:rPr>
              <w:t>Si lektore,</w:t>
            </w:r>
            <w:r w:rsidRPr="00884E16">
              <w:rPr>
                <w:lang w:val="de-DE"/>
              </w:rPr>
              <w:t xml:space="preserve"> aftësi shumë të mira mësimdhënie, kompetence profesionale, si dhe aftësi didaktike-pedagogjike</w:t>
            </w:r>
            <w:r>
              <w:rPr>
                <w:lang w:val="de-DE"/>
              </w:rPr>
              <w:t>.</w:t>
            </w:r>
          </w:p>
        </w:tc>
      </w:tr>
      <w:tr w:rsidR="001B0B94" w:rsidRPr="00855B5E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Pr="00855B5E" w:rsidRDefault="00855B5E" w:rsidP="002D09D9">
            <w:pPr>
              <w:pStyle w:val="CVHeading3"/>
            </w:pPr>
            <w:r w:rsidRPr="00855B5E">
              <w:t xml:space="preserve">Emri dhe lloji i subjektit qe ofroi edukimin ose trajnimin </w:t>
            </w:r>
          </w:p>
        </w:tc>
        <w:tc>
          <w:tcPr>
            <w:tcW w:w="7655" w:type="dxa"/>
            <w:gridSpan w:val="13"/>
          </w:tcPr>
          <w:p w:rsidR="001B0B94" w:rsidRPr="00855B5E" w:rsidRDefault="00855B5E">
            <w:pPr>
              <w:pStyle w:val="CVNormal"/>
            </w:pPr>
            <w:r>
              <w:t xml:space="preserve">Keshilli I profesoreve te Universitetit “A.Xhuvani”Elbasan </w:t>
            </w:r>
          </w:p>
        </w:tc>
      </w:tr>
      <w:tr w:rsidR="001B0B94" w:rsidRPr="00032657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032657" w:rsidP="004C0545">
            <w:pPr>
              <w:pStyle w:val="CVHeading3"/>
              <w:rPr>
                <w:lang w:val="de-DE"/>
              </w:rPr>
            </w:pPr>
            <w:r>
              <w:rPr>
                <w:lang w:val="de-DE"/>
              </w:rPr>
              <w:lastRenderedPageBreak/>
              <w:t>Data</w:t>
            </w:r>
          </w:p>
          <w:p w:rsidR="00032657" w:rsidRDefault="00032657" w:rsidP="00032657">
            <w:pPr>
              <w:rPr>
                <w:lang w:val="de-DE"/>
              </w:rPr>
            </w:pPr>
          </w:p>
          <w:p w:rsidR="00032657" w:rsidRDefault="00032657" w:rsidP="00032657">
            <w:pPr>
              <w:rPr>
                <w:lang w:val="de-DE"/>
              </w:rPr>
            </w:pPr>
          </w:p>
          <w:p w:rsidR="00032657" w:rsidRDefault="00032657" w:rsidP="00032657">
            <w:pPr>
              <w:rPr>
                <w:lang w:val="de-DE"/>
              </w:rPr>
            </w:pPr>
          </w:p>
          <w:p w:rsidR="00032657" w:rsidRDefault="00032657" w:rsidP="00032657">
            <w:pPr>
              <w:rPr>
                <w:lang w:val="de-DE"/>
              </w:rPr>
            </w:pPr>
          </w:p>
          <w:p w:rsidR="00032657" w:rsidRDefault="00032657" w:rsidP="00032657">
            <w:pPr>
              <w:rPr>
                <w:lang w:val="de-DE"/>
              </w:rPr>
            </w:pPr>
          </w:p>
          <w:p w:rsidR="00032657" w:rsidRDefault="00032657" w:rsidP="00032657">
            <w:r w:rsidRPr="00032657">
              <w:t xml:space="preserve">                                                               </w:t>
            </w:r>
            <w:r w:rsidRPr="00855B5E">
              <w:t>Emri dhe lloji i subjektit</w:t>
            </w:r>
            <w:r>
              <w:t xml:space="preserve"> qe ofroi edukimin </w:t>
            </w:r>
          </w:p>
          <w:p w:rsidR="00032657" w:rsidRDefault="00032657" w:rsidP="00032657">
            <w:r>
              <w:t xml:space="preserve">                                         </w:t>
            </w:r>
          </w:p>
          <w:p w:rsidR="00032657" w:rsidRDefault="00032657" w:rsidP="00032657">
            <w:r>
              <w:t xml:space="preserve">                                                           Data</w:t>
            </w:r>
          </w:p>
          <w:p w:rsidR="00032657" w:rsidRDefault="00032657" w:rsidP="00032657"/>
          <w:p w:rsidR="00032657" w:rsidRDefault="00032657" w:rsidP="00032657"/>
          <w:p w:rsidR="00032657" w:rsidRPr="00032657" w:rsidRDefault="00032657" w:rsidP="00032657">
            <w:r>
              <w:t xml:space="preserve">                                                           Data</w:t>
            </w:r>
          </w:p>
          <w:p w:rsidR="00032657" w:rsidRPr="00032657" w:rsidRDefault="00032657" w:rsidP="00032657">
            <w:r>
              <w:t xml:space="preserve">                                                                                             </w:t>
            </w:r>
          </w:p>
          <w:p w:rsidR="00032657" w:rsidRPr="00032657" w:rsidRDefault="00032657" w:rsidP="00032657">
            <w:pPr>
              <w:jc w:val="right"/>
            </w:pPr>
          </w:p>
        </w:tc>
        <w:tc>
          <w:tcPr>
            <w:tcW w:w="7655" w:type="dxa"/>
            <w:gridSpan w:val="13"/>
          </w:tcPr>
          <w:p w:rsidR="001B0B94" w:rsidRDefault="00032657" w:rsidP="004C0545">
            <w:pPr>
              <w:pStyle w:val="CVNormal"/>
              <w:rPr>
                <w:kern w:val="32"/>
                <w:lang w:val="sq-AL"/>
              </w:rPr>
            </w:pPr>
            <w:r w:rsidRPr="008922B3">
              <w:rPr>
                <w:kern w:val="32"/>
                <w:lang w:val="sq-AL"/>
              </w:rPr>
              <w:t>13.11.2013</w:t>
            </w:r>
          </w:p>
          <w:p w:rsidR="00032657" w:rsidRPr="00032657" w:rsidRDefault="00032657" w:rsidP="00032657">
            <w:pPr>
              <w:pStyle w:val="yiv1737699056msonormal"/>
              <w:spacing w:before="0" w:beforeAutospacing="0" w:after="0" w:afterAutospacing="0"/>
              <w:jc w:val="center"/>
              <w:rPr>
                <w:rFonts w:ascii="Arial Narrow" w:hAnsi="Arial Narrow"/>
                <w:kern w:val="32"/>
                <w:sz w:val="20"/>
                <w:szCs w:val="20"/>
                <w:lang w:val="sq-AL"/>
              </w:rPr>
            </w:pPr>
            <w:r w:rsidRPr="00032657">
              <w:rPr>
                <w:rFonts w:ascii="Arial Narrow" w:hAnsi="Arial Narrow"/>
                <w:sz w:val="20"/>
                <w:szCs w:val="20"/>
                <w:lang w:val="sq-AL"/>
              </w:rPr>
              <w:t xml:space="preserve">Mbrojtja e grades </w:t>
            </w:r>
            <w:r>
              <w:rPr>
                <w:rFonts w:ascii="Arial Narrow" w:hAnsi="Arial Narrow"/>
                <w:sz w:val="20"/>
                <w:szCs w:val="20"/>
                <w:lang w:val="sq-AL"/>
              </w:rPr>
              <w:t>“</w:t>
            </w:r>
            <w:r w:rsidRPr="00032657">
              <w:rPr>
                <w:rFonts w:ascii="Arial Narrow" w:hAnsi="Arial Narrow"/>
                <w:sz w:val="20"/>
                <w:szCs w:val="20"/>
                <w:lang w:val="sq-AL"/>
              </w:rPr>
              <w:t>Doktor i shkencave</w:t>
            </w:r>
            <w:r>
              <w:rPr>
                <w:rFonts w:ascii="Arial Narrow" w:hAnsi="Arial Narrow"/>
                <w:sz w:val="20"/>
                <w:szCs w:val="20"/>
                <w:lang w:val="sq-AL"/>
              </w:rPr>
              <w:t>”</w:t>
            </w:r>
            <w:r w:rsidRPr="00032657">
              <w:rPr>
                <w:rFonts w:ascii="Arial Narrow" w:hAnsi="Arial Narrow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q-AL"/>
              </w:rPr>
              <w:t xml:space="preserve"> </w:t>
            </w:r>
            <w:r w:rsidRPr="00032657">
              <w:rPr>
                <w:rFonts w:ascii="Arial Narrow" w:hAnsi="Arial Narrow"/>
                <w:sz w:val="20"/>
                <w:szCs w:val="20"/>
                <w:lang w:val="sq-AL"/>
              </w:rPr>
              <w:t>prane Univers</w:t>
            </w:r>
            <w:r>
              <w:rPr>
                <w:rFonts w:ascii="Arial Narrow" w:hAnsi="Arial Narrow"/>
                <w:sz w:val="20"/>
                <w:szCs w:val="20"/>
                <w:lang w:val="sq-AL"/>
              </w:rPr>
              <w:t>itetit te Tiranes, Fakulteti i Shkencave S</w:t>
            </w:r>
            <w:r w:rsidRPr="00032657">
              <w:rPr>
                <w:rFonts w:ascii="Arial Narrow" w:hAnsi="Arial Narrow"/>
                <w:sz w:val="20"/>
                <w:szCs w:val="20"/>
                <w:lang w:val="sq-AL"/>
              </w:rPr>
              <w:t xml:space="preserve">ociale, </w:t>
            </w:r>
            <w:r w:rsidRPr="00032657">
              <w:rPr>
                <w:rFonts w:ascii="Arial Narrow" w:hAnsi="Arial Narrow"/>
                <w:kern w:val="32"/>
                <w:sz w:val="20"/>
                <w:szCs w:val="20"/>
                <w:lang w:val="sq-AL"/>
              </w:rPr>
              <w:t xml:space="preserve"> në Pedagogji duke mbrojtur disertacionin me temë, “</w:t>
            </w:r>
            <w:r w:rsidRPr="00032657">
              <w:rPr>
                <w:rFonts w:ascii="Arial Narrow" w:hAnsi="Arial Narrow"/>
                <w:bCs/>
                <w:sz w:val="20"/>
                <w:szCs w:val="20"/>
                <w:lang w:val="sq-AL"/>
              </w:rPr>
              <w:t>Edukimi gjinor  dhe domosdoshmëria e përmirësimit të kurrikulave dhe të mësuarit në arsimin fillor”</w:t>
            </w:r>
            <w:r w:rsidRPr="00032657">
              <w:rPr>
                <w:rFonts w:ascii="Arial Narrow" w:hAnsi="Arial Narrow"/>
                <w:kern w:val="32"/>
                <w:sz w:val="20"/>
                <w:szCs w:val="20"/>
                <w:lang w:val="sq-AL"/>
              </w:rPr>
              <w:t xml:space="preserve"> me udhëheqës shkencor Prof.Dr.Theodhori Karaj  (Nr. i diplomes 722, Nr. i rregjistrit të  </w:t>
            </w:r>
            <w:r w:rsidRPr="00032657">
              <w:rPr>
                <w:rFonts w:ascii="Arial Narrow" w:hAnsi="Arial Narrow"/>
                <w:sz w:val="20"/>
                <w:szCs w:val="20"/>
                <w:lang w:val="sq-AL"/>
              </w:rPr>
              <w:t>UTFSSN000227</w:t>
            </w:r>
            <w:r w:rsidRPr="00032657">
              <w:rPr>
                <w:rFonts w:ascii="Arial Narrow" w:hAnsi="Arial Narrow"/>
                <w:kern w:val="32"/>
                <w:sz w:val="20"/>
                <w:szCs w:val="20"/>
                <w:lang w:val="sq-AL"/>
              </w:rPr>
              <w:t xml:space="preserve"> me dt.</w:t>
            </w:r>
            <w:r w:rsidRPr="00032657">
              <w:rPr>
                <w:rFonts w:ascii="Arial Narrow" w:hAnsi="Arial Narrow"/>
                <w:sz w:val="20"/>
                <w:szCs w:val="20"/>
                <w:lang w:val="sq-AL"/>
              </w:rPr>
              <w:t>16.01.2014</w:t>
            </w:r>
            <w:r w:rsidRPr="00032657">
              <w:rPr>
                <w:rFonts w:ascii="Arial Narrow" w:hAnsi="Arial Narrow"/>
                <w:kern w:val="32"/>
                <w:sz w:val="20"/>
                <w:szCs w:val="20"/>
                <w:lang w:val="sq-AL"/>
              </w:rPr>
              <w:t xml:space="preserve"> dhe Nr. i rregjistrit të  KVTA 859)</w:t>
            </w:r>
          </w:p>
          <w:p w:rsidR="00032657" w:rsidRPr="00032657" w:rsidRDefault="00032657" w:rsidP="00032657">
            <w:pPr>
              <w:ind w:left="1416" w:hanging="1416"/>
              <w:rPr>
                <w:rFonts w:ascii="Times New Roman" w:hAnsi="Times New Roman"/>
                <w:lang w:val="sq-AL"/>
              </w:rPr>
            </w:pPr>
          </w:p>
          <w:p w:rsidR="00032657" w:rsidRDefault="00032657" w:rsidP="004C0545">
            <w:pPr>
              <w:pStyle w:val="CVNormal"/>
              <w:rPr>
                <w:lang w:val="sq-AL"/>
              </w:rPr>
            </w:pPr>
          </w:p>
          <w:p w:rsidR="00032657" w:rsidRDefault="00032657" w:rsidP="00032657">
            <w:pPr>
              <w:rPr>
                <w:lang w:val="sq-AL"/>
              </w:rPr>
            </w:pPr>
            <w:r>
              <w:rPr>
                <w:lang w:val="sq-AL"/>
              </w:rPr>
              <w:t xml:space="preserve">  Universiteti i Tiranes ,Fakulteti i Shkencave Sociale.</w:t>
            </w:r>
          </w:p>
          <w:p w:rsidR="00032657" w:rsidRDefault="00032657" w:rsidP="00032657">
            <w:pPr>
              <w:rPr>
                <w:lang w:val="sq-AL"/>
              </w:rPr>
            </w:pPr>
          </w:p>
          <w:p w:rsidR="00032657" w:rsidRDefault="00032657" w:rsidP="00032657">
            <w:pPr>
              <w:rPr>
                <w:lang w:val="sq-AL"/>
              </w:rPr>
            </w:pPr>
            <w:r>
              <w:rPr>
                <w:lang w:val="sq-AL"/>
              </w:rPr>
              <w:t xml:space="preserve">  2006-2008 </w:t>
            </w:r>
          </w:p>
          <w:p w:rsidR="00032657" w:rsidRDefault="00032657" w:rsidP="00032657">
            <w:pPr>
              <w:rPr>
                <w:lang w:val="sq-AL"/>
              </w:rPr>
            </w:pPr>
            <w:r>
              <w:rPr>
                <w:lang w:val="sq-AL"/>
              </w:rPr>
              <w:t xml:space="preserve"> </w:t>
            </w:r>
            <w:r w:rsidRPr="00032657">
              <w:rPr>
                <w:lang w:val="sq-AL"/>
              </w:rPr>
              <w:t>Studime pasuniversitare ne fakultetin e Shkencave Sociale ,departamenti Psikologji-Pedagogji,</w:t>
            </w:r>
            <w:r>
              <w:rPr>
                <w:lang w:val="sq-AL"/>
              </w:rPr>
              <w:t xml:space="preserve"> UT</w:t>
            </w:r>
          </w:p>
          <w:p w:rsidR="00032657" w:rsidRDefault="00032657" w:rsidP="00032657">
            <w:pPr>
              <w:rPr>
                <w:lang w:val="sq-AL"/>
              </w:rPr>
            </w:pPr>
            <w:r>
              <w:rPr>
                <w:lang w:val="sq-AL"/>
              </w:rPr>
              <w:t xml:space="preserve"> Duke mbrojtur mikrotezen me teme “ Edukimi gjinor ne kurrikulat e ciklit fillor”</w:t>
            </w:r>
          </w:p>
          <w:p w:rsidR="00032657" w:rsidRDefault="00032657" w:rsidP="00032657">
            <w:pPr>
              <w:rPr>
                <w:lang w:val="sq-AL"/>
              </w:rPr>
            </w:pPr>
            <w:r>
              <w:rPr>
                <w:lang w:val="sq-AL"/>
              </w:rPr>
              <w:t xml:space="preserve">  1993-1997</w:t>
            </w:r>
          </w:p>
          <w:p w:rsidR="00032657" w:rsidRPr="00032657" w:rsidRDefault="00032657" w:rsidP="00032657">
            <w:pPr>
              <w:rPr>
                <w:lang w:val="sq-AL"/>
              </w:rPr>
            </w:pPr>
            <w:r>
              <w:rPr>
                <w:lang w:val="sq-AL"/>
              </w:rPr>
              <w:t xml:space="preserve"> Diplomuar per mesuese e ciklit fillor .Universiteti “A.</w:t>
            </w:r>
            <w:r w:rsidR="003A5465">
              <w:rPr>
                <w:lang w:val="sq-AL"/>
              </w:rPr>
              <w:t>Xhuvani” Elbasan</w:t>
            </w:r>
          </w:p>
        </w:tc>
      </w:tr>
      <w:tr w:rsidR="001B0B94" w:rsidRPr="00032657" w:rsidTr="00032657">
        <w:trPr>
          <w:cantSplit/>
          <w:trHeight w:val="40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Pr="00C17A1D" w:rsidRDefault="00C17A1D">
            <w:pPr>
              <w:pStyle w:val="CVSpacer"/>
              <w:rPr>
                <w:b/>
                <w:sz w:val="24"/>
                <w:szCs w:val="24"/>
                <w:lang w:val="sq-AL"/>
              </w:rPr>
            </w:pPr>
            <w:r w:rsidRPr="00C17A1D">
              <w:rPr>
                <w:b/>
                <w:sz w:val="24"/>
                <w:szCs w:val="24"/>
                <w:lang w:val="sq-AL"/>
              </w:rPr>
              <w:t>Trajnime e kualifikime</w:t>
            </w:r>
          </w:p>
        </w:tc>
        <w:tc>
          <w:tcPr>
            <w:tcW w:w="7655" w:type="dxa"/>
            <w:gridSpan w:val="13"/>
          </w:tcPr>
          <w:p w:rsidR="001B0B94" w:rsidRPr="00032657" w:rsidRDefault="001B0B94">
            <w:pPr>
              <w:pStyle w:val="CVSpacer"/>
              <w:rPr>
                <w:lang w:val="sq-AL"/>
              </w:rPr>
            </w:pPr>
          </w:p>
        </w:tc>
      </w:tr>
      <w:tr w:rsidR="001B0B94" w:rsidRPr="00A346FD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C17A1D" w:rsidRDefault="00032657" w:rsidP="003A5465">
            <w:pPr>
              <w:pStyle w:val="CVHeading1"/>
              <w:spacing w:before="0"/>
              <w:ind w:left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           </w:t>
            </w:r>
            <w:r w:rsidR="003A5465">
              <w:rPr>
                <w:lang w:val="en-GB"/>
              </w:rPr>
              <w:t xml:space="preserve">                </w:t>
            </w:r>
          </w:p>
          <w:p w:rsidR="00C17A1D" w:rsidRPr="00C17A1D" w:rsidRDefault="00C17A1D" w:rsidP="00C17A1D">
            <w:pPr>
              <w:pStyle w:val="CVHeading1"/>
              <w:spacing w:before="0"/>
              <w:ind w:left="0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Data</w:t>
            </w:r>
          </w:p>
          <w:p w:rsidR="00C17A1D" w:rsidRDefault="00C17A1D" w:rsidP="003A5465">
            <w:pPr>
              <w:pStyle w:val="CVHeading1"/>
              <w:spacing w:before="0"/>
              <w:ind w:left="0"/>
              <w:jc w:val="left"/>
              <w:rPr>
                <w:b w:val="0"/>
                <w:sz w:val="20"/>
              </w:rPr>
            </w:pPr>
          </w:p>
          <w:p w:rsidR="00C17A1D" w:rsidRDefault="00C17A1D" w:rsidP="003A5465">
            <w:pPr>
              <w:pStyle w:val="CVHeading1"/>
              <w:spacing w:before="0"/>
              <w:ind w:left="0"/>
              <w:jc w:val="left"/>
              <w:rPr>
                <w:b w:val="0"/>
                <w:sz w:val="20"/>
              </w:rPr>
            </w:pPr>
            <w:r w:rsidRPr="00C17A1D">
              <w:rPr>
                <w:b w:val="0"/>
                <w:sz w:val="20"/>
              </w:rPr>
              <w:t>Emri dhe lloji i subjektit qe ofroi edukimin</w:t>
            </w:r>
          </w:p>
          <w:p w:rsidR="00C17A1D" w:rsidRPr="00C17A1D" w:rsidRDefault="00C17A1D" w:rsidP="00C17A1D"/>
          <w:p w:rsidR="00C17A1D" w:rsidRPr="00C17A1D" w:rsidRDefault="00C17A1D" w:rsidP="00C17A1D">
            <w:pPr>
              <w:pStyle w:val="CVHeading1"/>
              <w:spacing w:before="0"/>
              <w:ind w:left="0"/>
              <w:rPr>
                <w:b w:val="0"/>
                <w:sz w:val="20"/>
                <w:lang w:val="en-GB"/>
              </w:rPr>
            </w:pPr>
            <w:r w:rsidRPr="00C17A1D">
              <w:rPr>
                <w:b w:val="0"/>
                <w:sz w:val="20"/>
                <w:lang w:val="en-GB"/>
              </w:rPr>
              <w:t>Data</w:t>
            </w:r>
          </w:p>
          <w:p w:rsidR="00C17A1D" w:rsidRDefault="00C17A1D" w:rsidP="003A5465">
            <w:pPr>
              <w:pStyle w:val="CVHeading1"/>
              <w:spacing w:before="0"/>
              <w:ind w:left="0"/>
              <w:jc w:val="left"/>
              <w:rPr>
                <w:lang w:val="en-GB"/>
              </w:rPr>
            </w:pPr>
          </w:p>
          <w:p w:rsidR="00C17A1D" w:rsidRDefault="00C17A1D" w:rsidP="003A5465">
            <w:pPr>
              <w:pStyle w:val="CVHeading1"/>
              <w:spacing w:before="0"/>
              <w:ind w:left="0"/>
              <w:jc w:val="left"/>
              <w:rPr>
                <w:lang w:val="en-GB"/>
              </w:rPr>
            </w:pPr>
          </w:p>
          <w:p w:rsidR="00C17A1D" w:rsidRPr="00A346FD" w:rsidRDefault="00A346FD" w:rsidP="00A346FD">
            <w:pPr>
              <w:pStyle w:val="CVHeading1"/>
              <w:spacing w:before="0"/>
              <w:ind w:left="0"/>
              <w:rPr>
                <w:b w:val="0"/>
                <w:sz w:val="20"/>
                <w:lang w:val="en-GB"/>
              </w:rPr>
            </w:pPr>
            <w:r w:rsidRPr="00A346FD">
              <w:rPr>
                <w:b w:val="0"/>
                <w:sz w:val="20"/>
                <w:lang w:val="en-GB"/>
              </w:rPr>
              <w:t>Data</w:t>
            </w:r>
          </w:p>
          <w:p w:rsidR="00C17A1D" w:rsidRDefault="00C17A1D" w:rsidP="003A5465">
            <w:pPr>
              <w:pStyle w:val="CVHeading1"/>
              <w:spacing w:before="0"/>
              <w:ind w:left="0"/>
              <w:jc w:val="left"/>
              <w:rPr>
                <w:lang w:val="en-GB"/>
              </w:rPr>
            </w:pPr>
          </w:p>
          <w:p w:rsidR="00C17A1D" w:rsidRDefault="00C17A1D" w:rsidP="003A5465">
            <w:pPr>
              <w:pStyle w:val="CVHeading1"/>
              <w:spacing w:before="0"/>
              <w:ind w:left="0"/>
              <w:jc w:val="left"/>
              <w:rPr>
                <w:lang w:val="en-GB"/>
              </w:rPr>
            </w:pPr>
          </w:p>
          <w:p w:rsidR="00C17A1D" w:rsidRDefault="00C17A1D" w:rsidP="003A5465">
            <w:pPr>
              <w:pStyle w:val="CVHeading1"/>
              <w:spacing w:before="0"/>
              <w:ind w:left="0"/>
              <w:jc w:val="left"/>
              <w:rPr>
                <w:lang w:val="en-GB"/>
              </w:rPr>
            </w:pPr>
          </w:p>
          <w:p w:rsidR="00C17A1D" w:rsidRPr="00A346FD" w:rsidRDefault="00A346FD" w:rsidP="00A346FD">
            <w:pPr>
              <w:pStyle w:val="CVHeading1"/>
              <w:spacing w:before="0"/>
              <w:ind w:left="0"/>
              <w:rPr>
                <w:b w:val="0"/>
                <w:sz w:val="20"/>
                <w:lang w:val="en-GB"/>
              </w:rPr>
            </w:pPr>
            <w:r w:rsidRPr="00A346FD">
              <w:rPr>
                <w:b w:val="0"/>
                <w:sz w:val="20"/>
                <w:lang w:val="en-GB"/>
              </w:rPr>
              <w:t>Data</w:t>
            </w:r>
          </w:p>
          <w:p w:rsidR="00C17A1D" w:rsidRDefault="00C17A1D" w:rsidP="003A5465">
            <w:pPr>
              <w:pStyle w:val="CVHeading1"/>
              <w:spacing w:before="0"/>
              <w:ind w:left="0"/>
              <w:jc w:val="left"/>
              <w:rPr>
                <w:lang w:val="en-GB"/>
              </w:rPr>
            </w:pPr>
          </w:p>
          <w:p w:rsidR="00A346FD" w:rsidRDefault="00A346FD" w:rsidP="00A346FD">
            <w:pPr>
              <w:pStyle w:val="CVHeading1"/>
              <w:spacing w:before="0"/>
              <w:ind w:left="0"/>
              <w:jc w:val="left"/>
              <w:rPr>
                <w:b w:val="0"/>
                <w:sz w:val="20"/>
              </w:rPr>
            </w:pPr>
            <w:r w:rsidRPr="00C17A1D">
              <w:rPr>
                <w:b w:val="0"/>
                <w:sz w:val="20"/>
              </w:rPr>
              <w:t>Emri dhe lloji i subjektit qe ofroi edukimin</w:t>
            </w:r>
          </w:p>
          <w:p w:rsidR="00C17A1D" w:rsidRPr="00A346FD" w:rsidRDefault="00C17A1D" w:rsidP="003A5465">
            <w:pPr>
              <w:pStyle w:val="CVHeading1"/>
              <w:spacing w:before="0"/>
              <w:ind w:left="0"/>
              <w:jc w:val="left"/>
            </w:pPr>
          </w:p>
          <w:p w:rsidR="00A346FD" w:rsidRDefault="00813AFC" w:rsidP="00813AFC">
            <w:pPr>
              <w:pStyle w:val="CVHeading1"/>
              <w:spacing w:before="0"/>
              <w:ind w:left="0"/>
              <w:jc w:val="center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 xml:space="preserve">                                               </w:t>
            </w:r>
            <w:r w:rsidR="00A346FD">
              <w:rPr>
                <w:b w:val="0"/>
                <w:sz w:val="20"/>
                <w:lang w:val="en-GB"/>
              </w:rPr>
              <w:t>Data</w:t>
            </w:r>
          </w:p>
          <w:p w:rsidR="00A346FD" w:rsidRDefault="00A346FD" w:rsidP="00A346FD">
            <w:pPr>
              <w:pStyle w:val="CVHeading1"/>
              <w:spacing w:before="0"/>
              <w:ind w:left="0"/>
              <w:rPr>
                <w:b w:val="0"/>
                <w:sz w:val="20"/>
                <w:lang w:val="en-GB"/>
              </w:rPr>
            </w:pPr>
          </w:p>
          <w:p w:rsidR="00A346FD" w:rsidRDefault="00A346FD" w:rsidP="00A346FD">
            <w:pPr>
              <w:pStyle w:val="CVHeading1"/>
              <w:spacing w:before="0"/>
              <w:ind w:left="0"/>
              <w:rPr>
                <w:b w:val="0"/>
                <w:sz w:val="20"/>
                <w:lang w:val="en-GB"/>
              </w:rPr>
            </w:pPr>
          </w:p>
          <w:p w:rsidR="00C17A1D" w:rsidRDefault="00A346FD" w:rsidP="00A346FD">
            <w:pPr>
              <w:pStyle w:val="CVHeading1"/>
              <w:spacing w:before="0"/>
              <w:ind w:left="0"/>
              <w:jc w:val="left"/>
              <w:rPr>
                <w:b w:val="0"/>
                <w:sz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 xml:space="preserve">                                                     Data                                     </w:t>
            </w:r>
          </w:p>
          <w:p w:rsidR="00A346FD" w:rsidRDefault="00A346FD" w:rsidP="00A346FD">
            <w:pPr>
              <w:rPr>
                <w:lang w:val="en-GB"/>
              </w:rPr>
            </w:pPr>
          </w:p>
          <w:p w:rsidR="00A346FD" w:rsidRDefault="00A346FD" w:rsidP="00A346FD">
            <w:pPr>
              <w:rPr>
                <w:lang w:val="en-GB"/>
              </w:rPr>
            </w:pPr>
          </w:p>
          <w:p w:rsidR="00A346FD" w:rsidRPr="00A346FD" w:rsidRDefault="00A346FD" w:rsidP="00A346FD">
            <w:pPr>
              <w:rPr>
                <w:lang w:val="en-GB"/>
              </w:rPr>
            </w:pPr>
          </w:p>
          <w:p w:rsidR="00C17A1D" w:rsidRPr="00A346FD" w:rsidRDefault="00A346FD" w:rsidP="003A5465">
            <w:pPr>
              <w:pStyle w:val="CVHeading1"/>
              <w:spacing w:before="0"/>
              <w:ind w:left="0"/>
              <w:jc w:val="left"/>
              <w:rPr>
                <w:b w:val="0"/>
                <w:sz w:val="20"/>
                <w:lang w:val="en-GB"/>
              </w:rPr>
            </w:pPr>
            <w:r w:rsidRPr="00A346FD">
              <w:rPr>
                <w:b w:val="0"/>
                <w:sz w:val="20"/>
                <w:lang w:val="en-GB"/>
              </w:rPr>
              <w:t xml:space="preserve">                                             </w:t>
            </w:r>
            <w:r w:rsidR="00813AFC">
              <w:rPr>
                <w:b w:val="0"/>
                <w:sz w:val="20"/>
                <w:lang w:val="en-GB"/>
              </w:rPr>
              <w:t xml:space="preserve">        </w:t>
            </w:r>
            <w:r w:rsidRPr="00A346FD">
              <w:rPr>
                <w:b w:val="0"/>
                <w:sz w:val="20"/>
                <w:lang w:val="en-GB"/>
              </w:rPr>
              <w:t xml:space="preserve"> Data</w:t>
            </w:r>
          </w:p>
          <w:p w:rsidR="00C17A1D" w:rsidRDefault="00C17A1D" w:rsidP="003A5465">
            <w:pPr>
              <w:pStyle w:val="CVHeading1"/>
              <w:spacing w:before="0"/>
              <w:ind w:left="0"/>
              <w:jc w:val="left"/>
              <w:rPr>
                <w:lang w:val="en-GB"/>
              </w:rPr>
            </w:pPr>
          </w:p>
          <w:p w:rsidR="00C17A1D" w:rsidRDefault="00C17A1D" w:rsidP="003A5465">
            <w:pPr>
              <w:pStyle w:val="CVHeading1"/>
              <w:spacing w:before="0"/>
              <w:ind w:left="0"/>
              <w:jc w:val="left"/>
              <w:rPr>
                <w:lang w:val="en-GB"/>
              </w:rPr>
            </w:pPr>
          </w:p>
          <w:p w:rsidR="00C17A1D" w:rsidRPr="00813AFC" w:rsidRDefault="00813AFC" w:rsidP="00813AFC">
            <w:pPr>
              <w:pStyle w:val="CVHeading1"/>
              <w:tabs>
                <w:tab w:val="left" w:pos="2220"/>
              </w:tabs>
              <w:spacing w:before="0"/>
              <w:ind w:left="0"/>
              <w:jc w:val="left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ab/>
              <w:t xml:space="preserve">    </w:t>
            </w:r>
            <w:r w:rsidRPr="00813AFC">
              <w:rPr>
                <w:b w:val="0"/>
                <w:sz w:val="20"/>
                <w:lang w:val="en-GB"/>
              </w:rPr>
              <w:t>Data</w:t>
            </w:r>
          </w:p>
          <w:p w:rsidR="00C17A1D" w:rsidRDefault="00C17A1D" w:rsidP="003A5465">
            <w:pPr>
              <w:pStyle w:val="CVHeading1"/>
              <w:spacing w:before="0"/>
              <w:ind w:left="0"/>
              <w:jc w:val="left"/>
              <w:rPr>
                <w:lang w:val="en-GB"/>
              </w:rPr>
            </w:pPr>
          </w:p>
          <w:p w:rsidR="00C17A1D" w:rsidRDefault="00C17A1D" w:rsidP="003A5465">
            <w:pPr>
              <w:pStyle w:val="CVHeading1"/>
              <w:spacing w:before="0"/>
              <w:ind w:left="0"/>
              <w:jc w:val="left"/>
              <w:rPr>
                <w:lang w:val="en-GB"/>
              </w:rPr>
            </w:pPr>
          </w:p>
          <w:p w:rsidR="00C17A1D" w:rsidRDefault="00C17A1D" w:rsidP="003A5465">
            <w:pPr>
              <w:pStyle w:val="CVHeading1"/>
              <w:spacing w:before="0"/>
              <w:ind w:left="0"/>
              <w:jc w:val="left"/>
              <w:rPr>
                <w:lang w:val="en-GB"/>
              </w:rPr>
            </w:pPr>
          </w:p>
          <w:p w:rsidR="001B0B94" w:rsidRDefault="001B0B94" w:rsidP="003A5465">
            <w:pPr>
              <w:pStyle w:val="CVHeading1"/>
              <w:spacing w:before="0"/>
              <w:ind w:left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Aftësitë personale dhe kompetencat </w:t>
            </w:r>
          </w:p>
          <w:p w:rsidR="00813AFC" w:rsidRPr="00813AFC" w:rsidRDefault="00813AFC" w:rsidP="00813AFC">
            <w:pPr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C17A1D" w:rsidRDefault="00C17A1D">
            <w:pPr>
              <w:pStyle w:val="CVNormal-FirstLine"/>
              <w:spacing w:before="0"/>
              <w:rPr>
                <w:lang w:val="en-GB"/>
              </w:rPr>
            </w:pPr>
          </w:p>
          <w:p w:rsidR="00C17A1D" w:rsidRDefault="00C17A1D" w:rsidP="00C17A1D">
            <w:pPr>
              <w:pStyle w:val="CVNormal"/>
              <w:rPr>
                <w:b/>
                <w:lang w:val="sq-AL"/>
              </w:rPr>
            </w:pPr>
            <w:r w:rsidRPr="00C17A1D">
              <w:t xml:space="preserve">   </w:t>
            </w:r>
            <w:r w:rsidRPr="00C17A1D">
              <w:rPr>
                <w:b/>
                <w:lang w:val="sq-AL"/>
              </w:rPr>
              <w:t xml:space="preserve">Dhjetor 2012 </w:t>
            </w:r>
          </w:p>
          <w:p w:rsidR="00A346FD" w:rsidRDefault="00C17A1D" w:rsidP="00A346FD">
            <w:pPr>
              <w:pStyle w:val="CVNormal"/>
              <w:ind w:left="0"/>
              <w:rPr>
                <w:lang w:val="sq-AL"/>
              </w:rPr>
            </w:pPr>
            <w:r w:rsidRPr="00C17A1D">
              <w:rPr>
                <w:b/>
                <w:lang w:val="sq-AL"/>
              </w:rPr>
              <w:t xml:space="preserve"> </w:t>
            </w:r>
            <w:r w:rsidRPr="00C17A1D">
              <w:rPr>
                <w:lang w:val="sq-AL"/>
              </w:rPr>
              <w:t>E certifikuar ne trajnimin “Rekrutim,</w:t>
            </w:r>
            <w:r w:rsidR="001E50F4">
              <w:rPr>
                <w:lang w:val="sq-AL"/>
              </w:rPr>
              <w:t>selektim dhe administrim persone</w:t>
            </w:r>
            <w:r w:rsidRPr="00C17A1D">
              <w:rPr>
                <w:lang w:val="sq-AL"/>
              </w:rPr>
              <w:t>li”</w:t>
            </w:r>
          </w:p>
          <w:p w:rsidR="00C17A1D" w:rsidRPr="00C17A1D" w:rsidRDefault="00C17A1D" w:rsidP="00A346FD">
            <w:pPr>
              <w:pStyle w:val="CVNormal"/>
              <w:ind w:left="0"/>
              <w:rPr>
                <w:lang w:val="sq-AL"/>
              </w:rPr>
            </w:pPr>
            <w:r w:rsidRPr="00C17A1D">
              <w:rPr>
                <w:b/>
                <w:lang w:val="sq-AL"/>
              </w:rPr>
              <w:t>Dhoma e tregtise Tirane</w:t>
            </w:r>
          </w:p>
          <w:p w:rsidR="00C17A1D" w:rsidRDefault="00C17A1D" w:rsidP="00C17A1D">
            <w:pPr>
              <w:rPr>
                <w:lang w:val="sq-AL"/>
              </w:rPr>
            </w:pPr>
          </w:p>
          <w:p w:rsidR="00C17A1D" w:rsidRDefault="00C17A1D" w:rsidP="00A346FD">
            <w:pPr>
              <w:pStyle w:val="CVNormal"/>
              <w:rPr>
                <w:lang w:val="sq-AL"/>
              </w:rPr>
            </w:pPr>
            <w:r w:rsidRPr="00C17A1D">
              <w:rPr>
                <w:lang w:val="sq-AL"/>
              </w:rPr>
              <w:t xml:space="preserve">  Tetor  2009</w:t>
            </w:r>
          </w:p>
          <w:p w:rsidR="00C17A1D" w:rsidRPr="00C17A1D" w:rsidRDefault="00C17A1D" w:rsidP="00C17A1D">
            <w:pPr>
              <w:pStyle w:val="CVNormal"/>
              <w:rPr>
                <w:lang w:val="sq-AL"/>
              </w:rPr>
            </w:pPr>
            <w:r w:rsidRPr="00C17A1D">
              <w:rPr>
                <w:lang w:val="sq-AL"/>
              </w:rPr>
              <w:t xml:space="preserve"> Certifikuar ne trajnimin “Integrimi i Perspektives gjinore ne edukimin universitar”nga Qendra e Aleances Gjinore per Zhvillim</w:t>
            </w:r>
          </w:p>
          <w:p w:rsidR="00A346FD" w:rsidRDefault="00A346FD" w:rsidP="00C17A1D">
            <w:pPr>
              <w:rPr>
                <w:lang w:val="sq-AL"/>
              </w:rPr>
            </w:pPr>
          </w:p>
          <w:p w:rsidR="001B0B94" w:rsidRDefault="00A346FD" w:rsidP="00A346FD">
            <w:pPr>
              <w:rPr>
                <w:lang w:val="sq-AL"/>
              </w:rPr>
            </w:pPr>
            <w:r>
              <w:rPr>
                <w:lang w:val="sq-AL"/>
              </w:rPr>
              <w:t xml:space="preserve"> Qershor 2009</w:t>
            </w:r>
          </w:p>
          <w:p w:rsidR="00A346FD" w:rsidRPr="00A346FD" w:rsidRDefault="00A346FD" w:rsidP="00A346FD">
            <w:pPr>
              <w:pStyle w:val="CVNormal"/>
              <w:ind w:left="0"/>
              <w:rPr>
                <w:lang w:val="sq-AL"/>
              </w:rPr>
            </w:pPr>
            <w:r w:rsidRPr="00A346FD">
              <w:rPr>
                <w:lang w:val="sq-AL"/>
              </w:rPr>
              <w:t>Certifikuar ne trajnimin “Integrimi i Perspektives gjinore ne edukimin universitar”nga Qendra e Aleances Gjinore per Zhvillim</w:t>
            </w:r>
          </w:p>
          <w:p w:rsidR="00A346FD" w:rsidRDefault="00A346FD" w:rsidP="00A346FD">
            <w:pPr>
              <w:rPr>
                <w:lang w:val="sq-AL"/>
              </w:rPr>
            </w:pPr>
          </w:p>
          <w:p w:rsidR="00A346FD" w:rsidRDefault="00A346FD" w:rsidP="00A346FD">
            <w:pPr>
              <w:rPr>
                <w:lang w:val="sq-AL"/>
              </w:rPr>
            </w:pPr>
            <w:r>
              <w:rPr>
                <w:lang w:val="sq-AL"/>
              </w:rPr>
              <w:t xml:space="preserve"> 2008</w:t>
            </w:r>
          </w:p>
          <w:p w:rsidR="00A346FD" w:rsidRPr="00A346FD" w:rsidRDefault="00A346FD" w:rsidP="00A346FD">
            <w:pPr>
              <w:rPr>
                <w:lang w:val="sq-AL"/>
              </w:rPr>
            </w:pPr>
            <w:r w:rsidRPr="00A346FD">
              <w:rPr>
                <w:lang w:val="sq-AL"/>
              </w:rPr>
              <w:t>Certifikuar dhe vleresuar sh.mire nga IKT ne kursin:”Per objektivat e arritjes se nxenesve”Tirane</w:t>
            </w:r>
          </w:p>
          <w:p w:rsidR="00A346FD" w:rsidRDefault="00A346FD" w:rsidP="00A346FD">
            <w:pPr>
              <w:rPr>
                <w:lang w:val="sq-AL"/>
              </w:rPr>
            </w:pPr>
          </w:p>
          <w:p w:rsidR="00A346FD" w:rsidRDefault="00A346FD" w:rsidP="00A346FD">
            <w:pPr>
              <w:rPr>
                <w:lang w:val="sq-AL"/>
              </w:rPr>
            </w:pPr>
            <w:r>
              <w:rPr>
                <w:lang w:val="sq-AL"/>
              </w:rPr>
              <w:t xml:space="preserve">  Instituti i kurrikules dhe trajnimeve ,Tirane</w:t>
            </w:r>
          </w:p>
          <w:p w:rsidR="00A346FD" w:rsidRDefault="00A346FD" w:rsidP="00A346FD">
            <w:pPr>
              <w:rPr>
                <w:lang w:val="sq-AL"/>
              </w:rPr>
            </w:pPr>
            <w:r>
              <w:rPr>
                <w:lang w:val="sq-AL"/>
              </w:rPr>
              <w:t xml:space="preserve">  </w:t>
            </w:r>
          </w:p>
          <w:p w:rsidR="00A346FD" w:rsidRDefault="00A346FD" w:rsidP="00A346FD">
            <w:pPr>
              <w:rPr>
                <w:lang w:val="sq-AL"/>
              </w:rPr>
            </w:pPr>
            <w:r>
              <w:rPr>
                <w:lang w:val="sq-AL"/>
              </w:rPr>
              <w:t xml:space="preserve">     2006</w:t>
            </w:r>
          </w:p>
          <w:p w:rsidR="00A346FD" w:rsidRPr="00A346FD" w:rsidRDefault="00A346FD" w:rsidP="00A346FD">
            <w:pPr>
              <w:pStyle w:val="CVNormal"/>
              <w:ind w:left="0"/>
              <w:rPr>
                <w:lang w:val="sq-AL"/>
              </w:rPr>
            </w:pPr>
            <w:r>
              <w:rPr>
                <w:lang w:val="sq-AL"/>
              </w:rPr>
              <w:t xml:space="preserve"> </w:t>
            </w:r>
            <w:r w:rsidRPr="00A346FD">
              <w:rPr>
                <w:lang w:val="sq-AL"/>
              </w:rPr>
              <w:t>Certifikuar ne trajnimin “Vlerat e respektimit te te drejtave te njeriut”nga QSHDNJ</w:t>
            </w:r>
          </w:p>
          <w:p w:rsidR="00A346FD" w:rsidRDefault="00A346FD" w:rsidP="00A346FD">
            <w:pPr>
              <w:rPr>
                <w:lang w:val="sq-AL"/>
              </w:rPr>
            </w:pPr>
          </w:p>
          <w:p w:rsidR="00A346FD" w:rsidRDefault="00A346FD" w:rsidP="00A346FD">
            <w:pPr>
              <w:rPr>
                <w:lang w:val="sq-AL"/>
              </w:rPr>
            </w:pPr>
            <w:r>
              <w:rPr>
                <w:lang w:val="sq-AL"/>
              </w:rPr>
              <w:t xml:space="preserve"> 2007</w:t>
            </w:r>
          </w:p>
          <w:p w:rsidR="00A346FD" w:rsidRPr="00813AFC" w:rsidRDefault="00A346FD" w:rsidP="00A346FD">
            <w:pPr>
              <w:pStyle w:val="CVNormal"/>
              <w:ind w:left="0"/>
              <w:rPr>
                <w:b/>
                <w:lang w:val="sq-AL"/>
              </w:rPr>
            </w:pPr>
            <w:r w:rsidRPr="00A346FD">
              <w:rPr>
                <w:lang w:val="sq-AL"/>
              </w:rPr>
              <w:t xml:space="preserve">Deshmi kualifikimi per  10 vjecarin e punes ,me vleresimin sh.mire. nga </w:t>
            </w:r>
            <w:r w:rsidRPr="00813AFC">
              <w:rPr>
                <w:b/>
                <w:lang w:val="sq-AL"/>
              </w:rPr>
              <w:t>Instituti i Kurrikules dhe Trajnimit, Tirane</w:t>
            </w:r>
          </w:p>
          <w:p w:rsidR="00A346FD" w:rsidRDefault="00A346FD" w:rsidP="00A346FD">
            <w:pPr>
              <w:rPr>
                <w:lang w:val="sq-AL"/>
              </w:rPr>
            </w:pPr>
          </w:p>
          <w:p w:rsidR="00813AFC" w:rsidRDefault="00813AFC" w:rsidP="00A346FD">
            <w:pPr>
              <w:rPr>
                <w:lang w:val="sq-AL"/>
              </w:rPr>
            </w:pPr>
            <w:r>
              <w:rPr>
                <w:lang w:val="sq-AL"/>
              </w:rPr>
              <w:t xml:space="preserve">    2002</w:t>
            </w:r>
          </w:p>
          <w:p w:rsidR="00813AFC" w:rsidRPr="00813AFC" w:rsidRDefault="00813AFC" w:rsidP="00813AFC">
            <w:pPr>
              <w:pStyle w:val="CVNormal"/>
              <w:ind w:left="0"/>
              <w:rPr>
                <w:b/>
                <w:lang w:val="sq-AL"/>
              </w:rPr>
            </w:pPr>
            <w:r w:rsidRPr="00813AFC">
              <w:rPr>
                <w:lang w:val="sq-AL"/>
              </w:rPr>
              <w:t xml:space="preserve">Deshmi kualifikimi per 5 - vjecarin e punes ,ku kam marre vleresimin sh.mire. nga </w:t>
            </w:r>
            <w:r w:rsidRPr="00813AFC">
              <w:rPr>
                <w:b/>
                <w:lang w:val="sq-AL"/>
              </w:rPr>
              <w:t>Instituti i Kurrikules dhe Trajnimit,Tirane</w:t>
            </w:r>
          </w:p>
          <w:p w:rsidR="00813AFC" w:rsidRDefault="00813AFC" w:rsidP="00A346FD">
            <w:pPr>
              <w:rPr>
                <w:lang w:val="sq-AL"/>
              </w:rPr>
            </w:pPr>
            <w:r>
              <w:rPr>
                <w:lang w:val="sq-AL"/>
              </w:rPr>
              <w:t xml:space="preserve"> 2000</w:t>
            </w:r>
          </w:p>
          <w:p w:rsidR="00813AFC" w:rsidRPr="00813AFC" w:rsidRDefault="00813AFC" w:rsidP="00813AFC">
            <w:pPr>
              <w:pStyle w:val="CVNormal"/>
              <w:ind w:left="0"/>
              <w:rPr>
                <w:lang w:val="sq-AL"/>
              </w:rPr>
            </w:pPr>
            <w:r w:rsidRPr="00813AFC">
              <w:rPr>
                <w:lang w:val="sq-AL"/>
              </w:rPr>
              <w:t xml:space="preserve">Certifikuar ne projektin “Zhvillimi i Mendimit Kritik gjate Leximit dhe Shkrimit”nga </w:t>
            </w:r>
            <w:r w:rsidRPr="00813AFC">
              <w:rPr>
                <w:b/>
                <w:lang w:val="sq-AL"/>
              </w:rPr>
              <w:t>Fondacioni Soros.</w:t>
            </w:r>
            <w:r w:rsidRPr="00813AFC">
              <w:rPr>
                <w:lang w:val="sq-AL"/>
              </w:rPr>
              <w:t xml:space="preserve"> Tirane</w:t>
            </w:r>
          </w:p>
          <w:p w:rsidR="00813AFC" w:rsidRPr="00A346FD" w:rsidRDefault="00813AFC" w:rsidP="00A346FD">
            <w:pPr>
              <w:rPr>
                <w:lang w:val="sq-AL"/>
              </w:rPr>
            </w:pPr>
          </w:p>
        </w:tc>
      </w:tr>
      <w:tr w:rsidR="001B0B94" w:rsidRPr="00A346FD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Pr="00A346FD" w:rsidRDefault="001B0B94">
            <w:pPr>
              <w:pStyle w:val="CVSpacer"/>
              <w:rPr>
                <w:lang w:val="sq-AL"/>
              </w:rPr>
            </w:pPr>
          </w:p>
        </w:tc>
        <w:tc>
          <w:tcPr>
            <w:tcW w:w="7655" w:type="dxa"/>
            <w:gridSpan w:val="13"/>
          </w:tcPr>
          <w:p w:rsidR="001B0B94" w:rsidRPr="00A346FD" w:rsidRDefault="001B0B94">
            <w:pPr>
              <w:pStyle w:val="CVSpacer"/>
              <w:rPr>
                <w:lang w:val="sq-AL"/>
              </w:rPr>
            </w:pPr>
          </w:p>
        </w:tc>
      </w:tr>
      <w:tr w:rsidR="001B0B94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1B0B94" w:rsidP="004C054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Gjuha e nënës</w:t>
            </w:r>
          </w:p>
        </w:tc>
        <w:tc>
          <w:tcPr>
            <w:tcW w:w="7655" w:type="dxa"/>
            <w:gridSpan w:val="13"/>
          </w:tcPr>
          <w:p w:rsidR="001B0B94" w:rsidRDefault="0047367F" w:rsidP="004C0545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>Shqip</w:t>
            </w:r>
          </w:p>
        </w:tc>
      </w:tr>
      <w:tr w:rsidR="001B0B94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1B0B94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0B94" w:rsidRDefault="001B0B94">
            <w:pPr>
              <w:pStyle w:val="CVSpacer"/>
              <w:rPr>
                <w:lang w:val="en-GB"/>
              </w:rPr>
            </w:pPr>
          </w:p>
        </w:tc>
      </w:tr>
      <w:tr w:rsidR="001B0B94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1B0B94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Gjuhë të tjera</w:t>
            </w:r>
          </w:p>
        </w:tc>
        <w:tc>
          <w:tcPr>
            <w:tcW w:w="7655" w:type="dxa"/>
            <w:gridSpan w:val="13"/>
          </w:tcPr>
          <w:p w:rsidR="001B0B94" w:rsidRDefault="0047367F">
            <w:pPr>
              <w:pStyle w:val="CVMedium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1.Anglisht  2.Italisht</w:t>
            </w:r>
          </w:p>
        </w:tc>
      </w:tr>
      <w:tr w:rsidR="001B0B94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1B0B94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Vetë vlerësimi</w:t>
            </w:r>
          </w:p>
        </w:tc>
        <w:tc>
          <w:tcPr>
            <w:tcW w:w="140" w:type="dxa"/>
          </w:tcPr>
          <w:p w:rsidR="001B0B94" w:rsidRDefault="001B0B94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B0B94" w:rsidRDefault="001B0B94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Të kuptuarit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B0B94" w:rsidRDefault="001B0B94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Të folurit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B94" w:rsidRDefault="001B0B94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Të shkruarit</w:t>
            </w:r>
          </w:p>
        </w:tc>
      </w:tr>
      <w:tr w:rsidR="001B0B94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1B0B94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Niveli Europian (*)</w:t>
            </w:r>
          </w:p>
        </w:tc>
        <w:tc>
          <w:tcPr>
            <w:tcW w:w="140" w:type="dxa"/>
          </w:tcPr>
          <w:p w:rsidR="001B0B94" w:rsidRDefault="001B0B94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B0B94" w:rsidRDefault="001B0B94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Dëgjim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1B0B94" w:rsidRDefault="001B0B94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Lexim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B0B94" w:rsidRDefault="001B0B94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Ndërveprim folës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1B0B94" w:rsidRDefault="001B0B94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Prodhim folës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B94" w:rsidRDefault="001B0B94">
            <w:pPr>
              <w:pStyle w:val="LevelAssessment-Heading2"/>
              <w:rPr>
                <w:lang w:val="en-GB"/>
              </w:rPr>
            </w:pPr>
          </w:p>
        </w:tc>
      </w:tr>
      <w:tr w:rsidR="001B0B94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1B0B94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Gjuha</w:t>
            </w:r>
          </w:p>
        </w:tc>
        <w:tc>
          <w:tcPr>
            <w:tcW w:w="140" w:type="dxa"/>
          </w:tcPr>
          <w:p w:rsidR="001B0B94" w:rsidRDefault="001B0B94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0B94" w:rsidRDefault="0047367F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B0B94" w:rsidRDefault="0047367F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Sh.mire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0B94" w:rsidRDefault="001B0B94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1B0B94" w:rsidRDefault="0047367F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Sh.mire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0B94" w:rsidRDefault="001B0B94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B0B94" w:rsidRDefault="0047367F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Sh.mire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0B94" w:rsidRDefault="001B0B94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1B0B94" w:rsidRDefault="0047367F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Sh.mire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0B94" w:rsidRDefault="001B0B94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B0B94" w:rsidRDefault="0047367F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Sh mire</w:t>
            </w:r>
          </w:p>
        </w:tc>
      </w:tr>
      <w:tr w:rsidR="001B0B94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1B0B94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Gjuha</w:t>
            </w:r>
          </w:p>
        </w:tc>
        <w:tc>
          <w:tcPr>
            <w:tcW w:w="140" w:type="dxa"/>
          </w:tcPr>
          <w:p w:rsidR="001B0B94" w:rsidRDefault="001B0B94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0B94" w:rsidRDefault="0047367F">
            <w:pPr>
              <w:pStyle w:val="LevelAssessment-Code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B0B94" w:rsidRDefault="0047367F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Sh mire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0B94" w:rsidRDefault="001B0B94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1B0B94" w:rsidRDefault="0047367F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mire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0B94" w:rsidRDefault="001B0B94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B0B94" w:rsidRDefault="0047367F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mire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0B94" w:rsidRDefault="001B0B94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1B0B94" w:rsidRDefault="0047367F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mire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0B94" w:rsidRDefault="001B0B94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B0B94" w:rsidRDefault="0047367F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mire</w:t>
            </w:r>
          </w:p>
        </w:tc>
      </w:tr>
      <w:tr w:rsidR="001B0B94" w:rsidRPr="00802D3A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1B0B94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1B0B94" w:rsidRDefault="001B0B94" w:rsidP="004C0545">
            <w:pPr>
              <w:pStyle w:val="LevelAssessment-Note"/>
              <w:rPr>
                <w:color w:val="0070C0"/>
                <w:lang w:val="de-DE"/>
              </w:rPr>
            </w:pPr>
            <w:r w:rsidRPr="003E345E">
              <w:rPr>
                <w:lang w:val="de-DE"/>
              </w:rPr>
              <w:t xml:space="preserve">(*) </w:t>
            </w:r>
            <w:r w:rsidRPr="003E345E">
              <w:rPr>
                <w:color w:val="0070C0"/>
                <w:lang w:val="de-DE"/>
              </w:rPr>
              <w:t>Korniza Europiane e përbashkët e referimit për gjuhët</w:t>
            </w:r>
          </w:p>
          <w:p w:rsidR="0047367F" w:rsidRDefault="0047367F" w:rsidP="004C0545">
            <w:pPr>
              <w:pStyle w:val="LevelAssessment-Note"/>
              <w:rPr>
                <w:lang w:val="de-DE"/>
              </w:rPr>
            </w:pPr>
            <w:r>
              <w:rPr>
                <w:lang w:val="de-DE"/>
              </w:rPr>
              <w:t>1.Gjuha angleze e nivelit C1 (testi TOEIC )</w:t>
            </w:r>
          </w:p>
          <w:p w:rsidR="0047367F" w:rsidRPr="003E345E" w:rsidRDefault="0047367F" w:rsidP="004C0545">
            <w:pPr>
              <w:pStyle w:val="LevelAssessment-Note"/>
              <w:rPr>
                <w:lang w:val="de-DE"/>
              </w:rPr>
            </w:pPr>
            <w:r>
              <w:rPr>
                <w:lang w:val="de-DE"/>
              </w:rPr>
              <w:t>2.Gjuha Italiane e mbrojtur prane FGjH Tirane me note 9 (nente)</w:t>
            </w:r>
          </w:p>
        </w:tc>
      </w:tr>
      <w:tr w:rsidR="001B0B94" w:rsidRPr="00802D3A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Pr="003E345E" w:rsidRDefault="001B0B94">
            <w:pPr>
              <w:pStyle w:val="CVSpacer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1B0B94" w:rsidRPr="003E345E" w:rsidRDefault="001B0B94">
            <w:pPr>
              <w:pStyle w:val="CVSpacer"/>
              <w:rPr>
                <w:lang w:val="de-DE"/>
              </w:rPr>
            </w:pPr>
          </w:p>
        </w:tc>
      </w:tr>
      <w:tr w:rsidR="001B0B94" w:rsidRPr="00464332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1B0B94" w:rsidP="004C054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Aftësi sociale dhe kompetenca </w:t>
            </w:r>
          </w:p>
        </w:tc>
        <w:tc>
          <w:tcPr>
            <w:tcW w:w="7655" w:type="dxa"/>
            <w:gridSpan w:val="13"/>
          </w:tcPr>
          <w:p w:rsidR="001B0B94" w:rsidRPr="00464332" w:rsidRDefault="00130C07" w:rsidP="00213B06">
            <w:pPr>
              <w:pStyle w:val="CVNormal-FirstLine"/>
              <w:spacing w:before="0"/>
              <w:rPr>
                <w:lang w:val="en-GB"/>
              </w:rPr>
            </w:pPr>
            <w:r w:rsidRPr="00464332">
              <w:rPr>
                <w:lang w:val="en-GB"/>
              </w:rPr>
              <w:t>Cilesi personale:Komunikim i mire verbal dhe me shkrim.Aftesi per</w:t>
            </w:r>
            <w:r w:rsidR="00464332" w:rsidRPr="00464332">
              <w:rPr>
                <w:lang w:val="en-GB"/>
              </w:rPr>
              <w:t xml:space="preserve"> krijimin e mjediseve miqesore dhe per</w:t>
            </w:r>
            <w:r w:rsidRPr="00464332">
              <w:rPr>
                <w:lang w:val="en-GB"/>
              </w:rPr>
              <w:t xml:space="preserve"> te komunikuar efektivisht me njerezit.</w:t>
            </w:r>
          </w:p>
          <w:p w:rsidR="00130C07" w:rsidRPr="00464332" w:rsidRDefault="00130C07" w:rsidP="00130C07">
            <w:pPr>
              <w:pStyle w:val="CVNormal"/>
              <w:rPr>
                <w:lang w:val="en-GB"/>
              </w:rPr>
            </w:pPr>
          </w:p>
        </w:tc>
      </w:tr>
      <w:tr w:rsidR="001B0B94" w:rsidRPr="00464332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Pr="00464332" w:rsidRDefault="001B0B94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1B0B94" w:rsidRPr="00464332" w:rsidRDefault="001B0B94">
            <w:pPr>
              <w:pStyle w:val="CVSpacer"/>
              <w:rPr>
                <w:lang w:val="en-GB"/>
              </w:rPr>
            </w:pPr>
          </w:p>
        </w:tc>
      </w:tr>
      <w:tr w:rsidR="001B0B94" w:rsidRPr="00464332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1B0B94" w:rsidP="004C054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Aftësi organizative dhe kompetenca </w:t>
            </w:r>
          </w:p>
        </w:tc>
        <w:tc>
          <w:tcPr>
            <w:tcW w:w="7655" w:type="dxa"/>
            <w:gridSpan w:val="13"/>
          </w:tcPr>
          <w:p w:rsidR="001B0B94" w:rsidRDefault="00464332" w:rsidP="003760A5">
            <w:pPr>
              <w:pStyle w:val="CVNormal-FirstLine"/>
              <w:spacing w:before="0"/>
              <w:rPr>
                <w:lang w:val="de-DE"/>
              </w:rPr>
            </w:pPr>
            <w:r w:rsidRPr="00464332">
              <w:rPr>
                <w:lang w:val="de-DE"/>
              </w:rPr>
              <w:t xml:space="preserve">Aftesi te mira menaxhuese,organizuese dhe kryerjen ne kohe </w:t>
            </w:r>
            <w:r>
              <w:rPr>
                <w:lang w:val="de-DE"/>
              </w:rPr>
              <w:t xml:space="preserve">dhe cilesi </w:t>
            </w:r>
            <w:r w:rsidRPr="00464332">
              <w:rPr>
                <w:lang w:val="de-DE"/>
              </w:rPr>
              <w:t xml:space="preserve">te detyrave </w:t>
            </w:r>
            <w:r>
              <w:rPr>
                <w:lang w:val="de-DE"/>
              </w:rPr>
              <w:t>.</w:t>
            </w:r>
          </w:p>
          <w:p w:rsidR="00464332" w:rsidRDefault="00464332" w:rsidP="00464332">
            <w:pPr>
              <w:pStyle w:val="CVNormal"/>
              <w:rPr>
                <w:lang w:val="de-DE"/>
              </w:rPr>
            </w:pPr>
            <w:r>
              <w:rPr>
                <w:lang w:val="de-DE"/>
              </w:rPr>
              <w:t>Aftesi per te punuar ne grup ,per te kuptuar dhe kryer si duhet detyrat.</w:t>
            </w:r>
          </w:p>
          <w:p w:rsidR="00464332" w:rsidRPr="00464332" w:rsidRDefault="00464332" w:rsidP="00464332">
            <w:pPr>
              <w:pStyle w:val="CVNormal"/>
              <w:rPr>
                <w:lang w:val="de-DE"/>
              </w:rPr>
            </w:pPr>
            <w:r>
              <w:rPr>
                <w:lang w:val="de-DE"/>
              </w:rPr>
              <w:t>Aftesi per gjetjen e zgjidhjeve te problemeve ne nje kohe te shkurter</w:t>
            </w:r>
          </w:p>
        </w:tc>
      </w:tr>
      <w:tr w:rsidR="001B0B94" w:rsidRPr="00464332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Pr="00464332" w:rsidRDefault="001B0B94">
            <w:pPr>
              <w:pStyle w:val="CVSpacer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1B0B94" w:rsidRPr="00464332" w:rsidRDefault="001B0B94">
            <w:pPr>
              <w:pStyle w:val="CVSpacer"/>
              <w:rPr>
                <w:lang w:val="de-DE"/>
              </w:rPr>
            </w:pPr>
          </w:p>
        </w:tc>
      </w:tr>
      <w:tr w:rsidR="001B0B94" w:rsidRPr="00464332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Pr="00464332" w:rsidRDefault="001B0B94" w:rsidP="004C0545">
            <w:pPr>
              <w:pStyle w:val="CVHeading2-FirstLine"/>
              <w:spacing w:before="0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1B0B94" w:rsidRPr="00464332" w:rsidRDefault="001B0B94">
            <w:pPr>
              <w:pStyle w:val="CVNormal-FirstLine"/>
              <w:spacing w:before="0"/>
              <w:rPr>
                <w:lang w:val="de-DE"/>
              </w:rPr>
            </w:pPr>
          </w:p>
        </w:tc>
      </w:tr>
      <w:tr w:rsidR="001B0B94" w:rsidRPr="00464332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Pr="00464332" w:rsidRDefault="001B0B94">
            <w:pPr>
              <w:pStyle w:val="CVSpacer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1B0B94" w:rsidRPr="00464332" w:rsidRDefault="001B0B94">
            <w:pPr>
              <w:pStyle w:val="CVSpacer"/>
              <w:rPr>
                <w:lang w:val="de-DE"/>
              </w:rPr>
            </w:pPr>
          </w:p>
        </w:tc>
      </w:tr>
      <w:tr w:rsidR="001B0B94" w:rsidRPr="00130C07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1B0B94" w:rsidP="00464332">
            <w:pPr>
              <w:pStyle w:val="CVHeading2-FirstLine"/>
              <w:spacing w:before="0"/>
              <w:ind w:left="0"/>
              <w:jc w:val="left"/>
              <w:rPr>
                <w:lang w:val="en-GB"/>
              </w:rPr>
            </w:pPr>
            <w:r w:rsidRPr="004C0545">
              <w:rPr>
                <w:lang w:val="en-GB"/>
              </w:rPr>
              <w:t>Aft</w:t>
            </w:r>
            <w:r>
              <w:rPr>
                <w:lang w:val="en-GB"/>
              </w:rPr>
              <w:t>ë</w:t>
            </w:r>
            <w:r w:rsidRPr="004C0545">
              <w:rPr>
                <w:lang w:val="en-GB"/>
              </w:rPr>
              <w:t xml:space="preserve">si </w:t>
            </w:r>
            <w:r>
              <w:rPr>
                <w:lang w:val="en-GB"/>
              </w:rPr>
              <w:t>kompjuterike</w:t>
            </w:r>
            <w:r w:rsidRPr="004C0545">
              <w:rPr>
                <w:lang w:val="en-GB"/>
              </w:rPr>
              <w:t xml:space="preserve"> dhe kompetenca</w:t>
            </w:r>
          </w:p>
        </w:tc>
        <w:tc>
          <w:tcPr>
            <w:tcW w:w="7655" w:type="dxa"/>
            <w:gridSpan w:val="13"/>
          </w:tcPr>
          <w:p w:rsidR="001B0B94" w:rsidRDefault="00130C07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Njohje shume e mire e paketes </w:t>
            </w:r>
            <w:r w:rsidRPr="00130C07">
              <w:rPr>
                <w:b/>
                <w:lang w:val="en-GB"/>
              </w:rPr>
              <w:t>Microsoft Office</w:t>
            </w:r>
            <w:r>
              <w:rPr>
                <w:lang w:val="en-GB"/>
              </w:rPr>
              <w:t xml:space="preserve"> ( Exel ,Word ,Power point )</w:t>
            </w:r>
          </w:p>
          <w:p w:rsidR="00130C07" w:rsidRPr="00130C07" w:rsidRDefault="00130C07" w:rsidP="00130C07">
            <w:pPr>
              <w:pStyle w:val="CVNormal"/>
              <w:rPr>
                <w:lang w:val="de-DE"/>
              </w:rPr>
            </w:pPr>
            <w:r w:rsidRPr="00130C07">
              <w:rPr>
                <w:lang w:val="de-DE"/>
              </w:rPr>
              <w:t>Njohje e mire e programit SPSS</w:t>
            </w:r>
          </w:p>
        </w:tc>
      </w:tr>
      <w:tr w:rsidR="001B0B94" w:rsidRPr="00130C07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Pr="00130C07" w:rsidRDefault="001B0B94">
            <w:pPr>
              <w:pStyle w:val="CVSpacer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1B0B94" w:rsidRPr="00130C07" w:rsidRDefault="001B0B94">
            <w:pPr>
              <w:pStyle w:val="CVSpacer"/>
              <w:rPr>
                <w:lang w:val="de-DE"/>
              </w:rPr>
            </w:pPr>
          </w:p>
        </w:tc>
      </w:tr>
      <w:tr w:rsidR="001B0B94" w:rsidRPr="00961BFA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961BFA" w:rsidP="004C054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Leje drejtimi</w:t>
            </w:r>
          </w:p>
        </w:tc>
        <w:tc>
          <w:tcPr>
            <w:tcW w:w="7655" w:type="dxa"/>
            <w:gridSpan w:val="13"/>
          </w:tcPr>
          <w:p w:rsidR="001B0B94" w:rsidRPr="00961BFA" w:rsidRDefault="00961BFA">
            <w:pPr>
              <w:pStyle w:val="CVNormal-FirstLine"/>
              <w:spacing w:before="0"/>
              <w:rPr>
                <w:lang w:val="de-DE"/>
              </w:rPr>
            </w:pPr>
            <w:r>
              <w:rPr>
                <w:lang w:val="de-DE"/>
              </w:rPr>
              <w:t xml:space="preserve">      </w:t>
            </w:r>
            <w:r w:rsidRPr="00130C07">
              <w:rPr>
                <w:lang w:val="de-DE"/>
              </w:rPr>
              <w:t>Leje drejtimi automjeti e kategorise B</w:t>
            </w:r>
          </w:p>
        </w:tc>
      </w:tr>
      <w:tr w:rsidR="001B0B94" w:rsidRPr="00961BFA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Pr="00961BFA" w:rsidRDefault="001B0B94">
            <w:pPr>
              <w:pStyle w:val="CVSpacer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1B0B94" w:rsidRPr="00961BFA" w:rsidRDefault="001B0B94">
            <w:pPr>
              <w:pStyle w:val="CVSpacer"/>
              <w:rPr>
                <w:lang w:val="de-DE"/>
              </w:rPr>
            </w:pPr>
          </w:p>
        </w:tc>
      </w:tr>
      <w:tr w:rsidR="001B0B94" w:rsidRPr="00961BFA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Pr="00961BFA" w:rsidRDefault="001B0B94" w:rsidP="00961BFA">
            <w:pPr>
              <w:pStyle w:val="CVHeading2-FirstLine"/>
              <w:spacing w:before="0"/>
              <w:ind w:left="0"/>
              <w:jc w:val="left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1B0B94" w:rsidRPr="00961BFA" w:rsidRDefault="001B0B94">
            <w:pPr>
              <w:pStyle w:val="CVNormal-FirstLine"/>
              <w:spacing w:before="0"/>
              <w:rPr>
                <w:lang w:val="de-DE"/>
              </w:rPr>
            </w:pPr>
          </w:p>
        </w:tc>
      </w:tr>
      <w:tr w:rsidR="001B0B94" w:rsidRPr="00961BFA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Pr="00961BFA" w:rsidRDefault="001B0B94">
            <w:pPr>
              <w:pStyle w:val="CVSpacer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1B0B94" w:rsidRPr="00961BFA" w:rsidRDefault="001B0B94">
            <w:pPr>
              <w:pStyle w:val="CVSpacer"/>
              <w:rPr>
                <w:lang w:val="de-DE"/>
              </w:rPr>
            </w:pPr>
          </w:p>
        </w:tc>
      </w:tr>
      <w:tr w:rsidR="001B0B94" w:rsidRPr="00130C07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Pr="00961BFA" w:rsidRDefault="001B0B94">
            <w:pPr>
              <w:pStyle w:val="CVHeading2-FirstLine"/>
              <w:spacing w:before="0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1B0B94" w:rsidRPr="00130C07" w:rsidRDefault="001B0B94" w:rsidP="00961BFA">
            <w:pPr>
              <w:pStyle w:val="CVNormal-FirstLine"/>
              <w:spacing w:before="0"/>
              <w:ind w:left="0"/>
              <w:rPr>
                <w:lang w:val="de-DE"/>
              </w:rPr>
            </w:pPr>
          </w:p>
        </w:tc>
      </w:tr>
      <w:tr w:rsidR="001B0B94" w:rsidRPr="00130C07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Pr="00130C07" w:rsidRDefault="001B0B94">
            <w:pPr>
              <w:pStyle w:val="CVSpacer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1B0B94" w:rsidRPr="00130C07" w:rsidRDefault="001B0B94">
            <w:pPr>
              <w:pStyle w:val="CVSpacer"/>
              <w:rPr>
                <w:lang w:val="de-DE"/>
              </w:rPr>
            </w:pPr>
          </w:p>
        </w:tc>
      </w:tr>
      <w:tr w:rsidR="001B0B94" w:rsidRPr="00FD6A8F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B0B94" w:rsidRDefault="00FD6A8F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Puna shkencore</w:t>
            </w:r>
          </w:p>
        </w:tc>
        <w:tc>
          <w:tcPr>
            <w:tcW w:w="7655" w:type="dxa"/>
            <w:gridSpan w:val="13"/>
          </w:tcPr>
          <w:p w:rsidR="00FD6A8F" w:rsidRDefault="00FD6A8F" w:rsidP="00FD6A8F">
            <w:pPr>
              <w:ind w:left="708" w:hanging="708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8922B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       </w:t>
            </w:r>
          </w:p>
          <w:p w:rsidR="00FD6A8F" w:rsidRDefault="00FD6A8F" w:rsidP="00FD6A8F">
            <w:pPr>
              <w:ind w:left="708" w:hanging="708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FD6A8F" w:rsidRPr="00FD6A8F" w:rsidRDefault="00FD6A8F" w:rsidP="00FD6A8F">
            <w:pPr>
              <w:ind w:left="708" w:hanging="708"/>
              <w:rPr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  </w:t>
            </w:r>
            <w:r w:rsidRPr="008922B3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FD6A8F">
              <w:rPr>
                <w:lang w:val="sq-AL"/>
              </w:rPr>
              <w:t>Bashkeautoreutore e tekstit Universitar „Bazat e marredhenies me publikun“</w:t>
            </w:r>
          </w:p>
          <w:p w:rsidR="00FD6A8F" w:rsidRPr="00FD6A8F" w:rsidRDefault="00FD6A8F" w:rsidP="00FD6A8F">
            <w:pPr>
              <w:ind w:left="705" w:hanging="705"/>
              <w:rPr>
                <w:lang w:val="sq-AL"/>
              </w:rPr>
            </w:pPr>
            <w:r>
              <w:rPr>
                <w:lang w:val="sq-AL"/>
              </w:rPr>
              <w:t xml:space="preserve">          </w:t>
            </w:r>
            <w:r w:rsidRPr="00FD6A8F">
              <w:rPr>
                <w:lang w:val="sq-AL"/>
              </w:rPr>
              <w:t xml:space="preserve">Autore e ciklit te Leksioneve „ Politikat arsimore te BE per edukimin e mesuesve” </w:t>
            </w:r>
          </w:p>
          <w:p w:rsidR="00FD6A8F" w:rsidRPr="008922B3" w:rsidRDefault="00FD6A8F" w:rsidP="00FD6A8F">
            <w:pPr>
              <w:ind w:left="705" w:hanging="705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lang w:val="sq-AL"/>
              </w:rPr>
              <w:t xml:space="preserve">           </w:t>
            </w:r>
            <w:r w:rsidRPr="00FD6A8F">
              <w:rPr>
                <w:lang w:val="sq-AL"/>
              </w:rPr>
              <w:t>Udheheqese   temash dipllome ne deget MP  Edukimi Qytetar,Msc Arsim Fillor</w:t>
            </w:r>
            <w:r w:rsidRPr="008922B3">
              <w:rPr>
                <w:rFonts w:ascii="Times New Roman" w:hAnsi="Times New Roman"/>
                <w:sz w:val="24"/>
                <w:szCs w:val="24"/>
                <w:lang w:val="sq-AL"/>
              </w:rPr>
              <w:t>.</w:t>
            </w:r>
          </w:p>
          <w:p w:rsidR="001B0B94" w:rsidRPr="00FD6A8F" w:rsidRDefault="001B0B94" w:rsidP="00213B06">
            <w:pPr>
              <w:pStyle w:val="CVNormal-FirstLine"/>
              <w:spacing w:before="0"/>
              <w:rPr>
                <w:lang w:val="sq-AL"/>
              </w:rPr>
            </w:pPr>
          </w:p>
        </w:tc>
      </w:tr>
      <w:tr w:rsidR="001B0B94" w:rsidRPr="00FD6A8F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F1180" w:rsidRDefault="00FD6A8F">
            <w:pPr>
              <w:pStyle w:val="CVSpacer"/>
              <w:rPr>
                <w:b/>
                <w:sz w:val="24"/>
                <w:szCs w:val="24"/>
                <w:lang w:val="sq-AL"/>
              </w:rPr>
            </w:pPr>
            <w:r w:rsidRPr="00FD6A8F">
              <w:rPr>
                <w:b/>
                <w:sz w:val="24"/>
                <w:szCs w:val="24"/>
                <w:lang w:val="en-GB"/>
              </w:rPr>
              <w:t>Botime dhe konferenca shkencore</w:t>
            </w:r>
          </w:p>
          <w:p w:rsidR="004F1180" w:rsidRPr="004F1180" w:rsidRDefault="004F1180" w:rsidP="004F1180">
            <w:pPr>
              <w:rPr>
                <w:lang w:val="sq-AL"/>
              </w:rPr>
            </w:pPr>
          </w:p>
          <w:p w:rsidR="004F1180" w:rsidRDefault="004F1180" w:rsidP="004F1180">
            <w:pPr>
              <w:rPr>
                <w:lang w:val="sq-AL"/>
              </w:rPr>
            </w:pPr>
          </w:p>
          <w:p w:rsidR="001B0B94" w:rsidRPr="004F1180" w:rsidRDefault="004F1180" w:rsidP="004F1180">
            <w:pPr>
              <w:jc w:val="right"/>
              <w:rPr>
                <w:lang w:val="sq-AL"/>
              </w:rPr>
            </w:pPr>
            <w:r>
              <w:rPr>
                <w:lang w:val="sq-AL"/>
              </w:rPr>
              <w:t xml:space="preserve">Data  </w:t>
            </w:r>
          </w:p>
        </w:tc>
        <w:tc>
          <w:tcPr>
            <w:tcW w:w="7655" w:type="dxa"/>
            <w:gridSpan w:val="13"/>
          </w:tcPr>
          <w:p w:rsidR="001B0B94" w:rsidRDefault="001B0B94">
            <w:pPr>
              <w:pStyle w:val="CVSpacer"/>
              <w:rPr>
                <w:sz w:val="20"/>
                <w:lang w:val="sq-AL"/>
              </w:rPr>
            </w:pPr>
          </w:p>
          <w:p w:rsidR="004F1180" w:rsidRDefault="004F1180">
            <w:pPr>
              <w:pStyle w:val="CVSpacer"/>
              <w:rPr>
                <w:sz w:val="20"/>
                <w:lang w:val="sq-AL"/>
              </w:rPr>
            </w:pPr>
          </w:p>
          <w:p w:rsidR="004F1180" w:rsidRDefault="004F1180">
            <w:pPr>
              <w:pStyle w:val="CVSpacer"/>
              <w:rPr>
                <w:sz w:val="20"/>
                <w:lang w:val="sq-AL"/>
              </w:rPr>
            </w:pPr>
          </w:p>
          <w:p w:rsidR="004F1180" w:rsidRPr="002D09D9" w:rsidRDefault="004F1180">
            <w:pPr>
              <w:pStyle w:val="CVSpacer"/>
              <w:rPr>
                <w:sz w:val="20"/>
                <w:lang w:val="sq-AL"/>
              </w:rPr>
            </w:pPr>
            <w:r w:rsidRPr="002D09D9">
              <w:rPr>
                <w:sz w:val="20"/>
                <w:lang w:val="sq-AL"/>
              </w:rPr>
              <w:t>Artikuj shkencore</w:t>
            </w:r>
          </w:p>
          <w:p w:rsidR="004F1180" w:rsidRPr="002D09D9" w:rsidRDefault="004F1180" w:rsidP="004F1180">
            <w:pPr>
              <w:tabs>
                <w:tab w:val="left" w:pos="9639"/>
              </w:tabs>
              <w:spacing w:before="140"/>
              <w:rPr>
                <w:lang w:val="sq-AL"/>
              </w:rPr>
            </w:pPr>
            <w:r w:rsidRPr="002D09D9">
              <w:rPr>
                <w:lang w:val="sq-AL"/>
              </w:rPr>
              <w:t xml:space="preserve">   2013</w:t>
            </w:r>
          </w:p>
          <w:p w:rsidR="004F1180" w:rsidRPr="002D09D9" w:rsidRDefault="004F1180" w:rsidP="004F1180">
            <w:pPr>
              <w:tabs>
                <w:tab w:val="left" w:pos="9639"/>
              </w:tabs>
              <w:spacing w:before="140"/>
              <w:rPr>
                <w:b/>
                <w:iCs/>
                <w:lang w:val="sq-AL"/>
              </w:rPr>
            </w:pPr>
            <w:r w:rsidRPr="002D09D9">
              <w:rPr>
                <w:lang w:val="sq-AL"/>
              </w:rPr>
              <w:t xml:space="preserve"> 1.“Educazione al genere nei curricoli scolastici”</w:t>
            </w:r>
            <w:r w:rsidRPr="002D09D9">
              <w:rPr>
                <w:iCs/>
                <w:lang w:val="sq-AL"/>
              </w:rPr>
              <w:t xml:space="preserve"> Nr.11 Bewertungskriterien,lernerorientierte Sprachdidaktik und Genderpädagogik,</w:t>
            </w:r>
            <w:r w:rsidRPr="002D09D9">
              <w:rPr>
                <w:lang w:val="sq-AL"/>
              </w:rPr>
              <w:t xml:space="preserve"> Universität  Fakultät für Fremdsprachen Germanistisches Institut,</w:t>
            </w:r>
            <w:r w:rsidRPr="002D09D9">
              <w:rPr>
                <w:b/>
                <w:iCs/>
                <w:lang w:val="sq-AL"/>
              </w:rPr>
              <w:t xml:space="preserve"> ISBN</w:t>
            </w:r>
          </w:p>
          <w:p w:rsidR="004F1180" w:rsidRPr="002D09D9" w:rsidRDefault="004F1180">
            <w:pPr>
              <w:pStyle w:val="CVSpacer"/>
              <w:rPr>
                <w:sz w:val="20"/>
                <w:lang w:val="sq-AL"/>
              </w:rPr>
            </w:pPr>
          </w:p>
          <w:p w:rsidR="004F1180" w:rsidRPr="002D09D9" w:rsidRDefault="004F1180" w:rsidP="004F1180">
            <w:pPr>
              <w:pStyle w:val="CVNormal-FirstLine"/>
              <w:spacing w:before="0"/>
              <w:ind w:left="0"/>
              <w:rPr>
                <w:lang w:val="sq-AL"/>
              </w:rPr>
            </w:pPr>
            <w:r w:rsidRPr="002D09D9">
              <w:rPr>
                <w:lang w:val="sq-AL"/>
              </w:rPr>
              <w:t>2.Monografi “Komunikimi pedagogjik”</w:t>
            </w:r>
            <w:r w:rsidRPr="002D09D9">
              <w:rPr>
                <w:b/>
                <w:lang w:val="sq-AL"/>
              </w:rPr>
              <w:t xml:space="preserve">ISBN </w:t>
            </w:r>
            <w:r w:rsidRPr="002D09D9">
              <w:rPr>
                <w:lang w:val="sq-AL"/>
              </w:rPr>
              <w:t>shtepia botuese “Julvin 2” 2014 autore e pare (me bashkeautore)</w:t>
            </w:r>
          </w:p>
          <w:p w:rsidR="004F1180" w:rsidRPr="002D09D9" w:rsidRDefault="004F1180" w:rsidP="004F1180">
            <w:pPr>
              <w:tabs>
                <w:tab w:val="left" w:pos="9639"/>
              </w:tabs>
              <w:spacing w:before="140"/>
              <w:rPr>
                <w:lang w:val="sq-AL"/>
              </w:rPr>
            </w:pPr>
            <w:r w:rsidRPr="002D09D9">
              <w:rPr>
                <w:lang w:val="sq-AL"/>
              </w:rPr>
              <w:t xml:space="preserve"> 3.  Edukimi gjinor dhe domosdoshmeria e permiresimit te kurrikulave te arsimit fillor.Buletin UNIEL.</w:t>
            </w:r>
          </w:p>
          <w:p w:rsidR="004F1180" w:rsidRPr="002D09D9" w:rsidRDefault="004F1180" w:rsidP="004F1180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  <w:lang w:val="sq-AL"/>
              </w:rPr>
            </w:pPr>
            <w:r w:rsidRPr="002D09D9">
              <w:rPr>
                <w:rFonts w:ascii="Arial Narrow" w:hAnsi="Arial Narrow" w:cs="Times New Roman"/>
                <w:bCs/>
                <w:sz w:val="20"/>
                <w:szCs w:val="20"/>
                <w:lang w:val="sq-AL"/>
              </w:rPr>
              <w:t xml:space="preserve"> </w:t>
            </w:r>
          </w:p>
          <w:p w:rsidR="004F1180" w:rsidRPr="002D09D9" w:rsidRDefault="004F1180" w:rsidP="004F1180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2D09D9">
              <w:rPr>
                <w:rFonts w:ascii="Arial Narrow" w:hAnsi="Arial Narrow" w:cs="Times New Roman"/>
                <w:bCs/>
                <w:sz w:val="20"/>
                <w:szCs w:val="20"/>
                <w:lang w:val="sq-AL"/>
              </w:rPr>
              <w:t xml:space="preserve">4.The gender  education  </w:t>
            </w:r>
            <w:r w:rsidRPr="002D09D9">
              <w:rPr>
                <w:rFonts w:ascii="Arial Narrow" w:hAnsi="Arial Narrow" w:cs="Times New Roman"/>
                <w:bCs/>
                <w:sz w:val="20"/>
                <w:szCs w:val="20"/>
              </w:rPr>
              <w:t>and  the necessity  of  improving the curricula in the elementary  education - the  analysis of  the scholar texts.</w:t>
            </w:r>
          </w:p>
          <w:p w:rsidR="004F1180" w:rsidRPr="002D09D9" w:rsidRDefault="004F1180" w:rsidP="004F1180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2D09D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Pr="002D09D9"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  <w:t>Journal of Educational and Social Research</w:t>
            </w:r>
            <w:r w:rsidRPr="002D09D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</w:t>
            </w:r>
            <w:r w:rsidRPr="002D09D9"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  <w:t>Special Edition</w:t>
            </w:r>
          </w:p>
          <w:p w:rsidR="004F1180" w:rsidRPr="002D09D9" w:rsidRDefault="004F1180" w:rsidP="004F118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D09D9">
              <w:rPr>
                <w:bCs/>
              </w:rPr>
              <w:t xml:space="preserve">Vol. </w:t>
            </w:r>
            <w:r w:rsidRPr="002D09D9">
              <w:rPr>
                <w:i/>
                <w:iCs/>
              </w:rPr>
              <w:t>5</w:t>
            </w:r>
            <w:r w:rsidRPr="002D09D9">
              <w:rPr>
                <w:bCs/>
              </w:rPr>
              <w:t xml:space="preserve">, No. </w:t>
            </w:r>
            <w:r w:rsidRPr="002D09D9">
              <w:rPr>
                <w:i/>
                <w:iCs/>
              </w:rPr>
              <w:t xml:space="preserve">1 March </w:t>
            </w:r>
            <w:r w:rsidRPr="002D09D9">
              <w:rPr>
                <w:bCs/>
              </w:rPr>
              <w:t xml:space="preserve">201 </w:t>
            </w:r>
            <w:r w:rsidRPr="002D09D9">
              <w:rPr>
                <w:i/>
                <w:iCs/>
              </w:rPr>
              <w:t xml:space="preserve">5 </w:t>
            </w:r>
            <w:r w:rsidRPr="002D09D9">
              <w:rPr>
                <w:bCs/>
              </w:rPr>
              <w:t>Rome, Italy ISSN: 2239-978X (Print) ISSN: 2240-0524 (Online)</w:t>
            </w:r>
          </w:p>
          <w:p w:rsidR="004F1180" w:rsidRPr="002D09D9" w:rsidRDefault="004F1180" w:rsidP="004F1180">
            <w:pPr>
              <w:autoSpaceDE w:val="0"/>
              <w:autoSpaceDN w:val="0"/>
              <w:adjustRightInd w:val="0"/>
              <w:rPr>
                <w:bCs/>
              </w:rPr>
            </w:pPr>
            <w:r w:rsidRPr="002D09D9">
              <w:rPr>
                <w:b/>
                <w:bCs/>
              </w:rPr>
              <w:t>Global Impact Factor: 0.507</w:t>
            </w:r>
            <w:r w:rsidRPr="002D09D9">
              <w:rPr>
                <w:bCs/>
              </w:rPr>
              <w:t xml:space="preserve"> Vol. 5, No. 1, March 2015 ,Publisher</w:t>
            </w:r>
          </w:p>
          <w:p w:rsidR="004F1180" w:rsidRPr="002D09D9" w:rsidRDefault="004F1180">
            <w:pPr>
              <w:pStyle w:val="CVSpacer"/>
              <w:rPr>
                <w:sz w:val="20"/>
              </w:rPr>
            </w:pPr>
          </w:p>
          <w:p w:rsidR="004F1180" w:rsidRPr="002D09D9" w:rsidRDefault="004F1180" w:rsidP="004F1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09D9">
              <w:rPr>
                <w:b/>
                <w:color w:val="000000"/>
              </w:rPr>
              <w:t>5.</w:t>
            </w:r>
            <w:r w:rsidRPr="002D09D9">
              <w:rPr>
                <w:color w:val="000000"/>
              </w:rPr>
              <w:t xml:space="preserve">  CONFERENCE PROCEEDINGS 4th ICSS – 2015 VOLUME II </w:t>
            </w:r>
          </w:p>
          <w:p w:rsidR="004F1180" w:rsidRPr="002D09D9" w:rsidRDefault="004F1180" w:rsidP="004F11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09D9">
              <w:rPr>
                <w:color w:val="000000"/>
              </w:rPr>
              <w:t xml:space="preserve"> 4th International Conference On Social Sciences 27 February 2015 Bucharest</w:t>
            </w:r>
          </w:p>
          <w:p w:rsidR="004F1180" w:rsidRPr="002D09D9" w:rsidRDefault="004F1180">
            <w:pPr>
              <w:pStyle w:val="CVSpacer"/>
              <w:rPr>
                <w:sz w:val="20"/>
              </w:rPr>
            </w:pPr>
          </w:p>
          <w:p w:rsidR="004F1180" w:rsidRPr="002D09D9" w:rsidRDefault="004F1180" w:rsidP="004F1180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2D09D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6.</w:t>
            </w:r>
            <w:r w:rsidRPr="002D09D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  Komunikimi pedagogjik – përvoja e shkollës shqiptare në vitet e tranzicionit demokrati 5-th ICSS 2015 Prishtine ,27 Mars (Proceding book, </w:t>
            </w:r>
            <w:r w:rsidRPr="002D09D9">
              <w:rPr>
                <w:rFonts w:ascii="Arial Narrow" w:hAnsi="Arial Narrow" w:cs="Times New Roman"/>
                <w:sz w:val="20"/>
                <w:szCs w:val="20"/>
              </w:rPr>
              <w:t xml:space="preserve"> Scientific Journal Publishing Preference: </w:t>
            </w:r>
            <w:r w:rsidRPr="002D09D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MCSER</w:t>
            </w:r>
            <w:r w:rsidRPr="002D09D9">
              <w:rPr>
                <w:rFonts w:ascii="Arial Narrow" w:hAnsi="Arial Narrow" w:cs="Times New Roman"/>
                <w:bCs/>
                <w:sz w:val="20"/>
                <w:szCs w:val="20"/>
              </w:rPr>
              <w:t>)</w:t>
            </w:r>
            <w:r w:rsidRPr="002D09D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Global Impact Factor</w:t>
            </w:r>
          </w:p>
          <w:p w:rsidR="004F1180" w:rsidRPr="002D09D9" w:rsidRDefault="004F1180" w:rsidP="004F1180"/>
          <w:p w:rsidR="004F1180" w:rsidRPr="002D09D9" w:rsidRDefault="004F1180">
            <w:pPr>
              <w:pStyle w:val="CVSpacer"/>
              <w:rPr>
                <w:sz w:val="20"/>
                <w:lang w:val="fr-FR"/>
              </w:rPr>
            </w:pPr>
          </w:p>
          <w:p w:rsidR="004F1180" w:rsidRPr="002D09D9" w:rsidRDefault="004F1180">
            <w:pPr>
              <w:pStyle w:val="CVSpacer"/>
              <w:rPr>
                <w:sz w:val="20"/>
              </w:rPr>
            </w:pPr>
          </w:p>
          <w:p w:rsidR="004F1180" w:rsidRPr="002D09D9" w:rsidRDefault="004F1180">
            <w:pPr>
              <w:pStyle w:val="CVSpacer"/>
              <w:rPr>
                <w:sz w:val="20"/>
              </w:rPr>
            </w:pPr>
          </w:p>
          <w:p w:rsidR="004F1180" w:rsidRPr="004F1180" w:rsidRDefault="004F1180">
            <w:pPr>
              <w:pStyle w:val="CVSpacer"/>
              <w:rPr>
                <w:sz w:val="20"/>
              </w:rPr>
            </w:pPr>
          </w:p>
        </w:tc>
      </w:tr>
      <w:tr w:rsidR="001B0B94" w:rsidRPr="00E704F8" w:rsidTr="001B0B9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1E50F4" w:rsidRDefault="001E50F4" w:rsidP="00FD6A8F">
            <w:pPr>
              <w:pStyle w:val="CVHeading1"/>
              <w:spacing w:before="0"/>
              <w:ind w:left="0"/>
              <w:jc w:val="left"/>
              <w:rPr>
                <w:sz w:val="20"/>
              </w:rPr>
            </w:pPr>
          </w:p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Pr="001E50F4" w:rsidRDefault="001E50F4" w:rsidP="001E50F4"/>
          <w:p w:rsidR="001E50F4" w:rsidRDefault="001E50F4" w:rsidP="001E50F4"/>
          <w:p w:rsidR="001E50F4" w:rsidRDefault="001E50F4" w:rsidP="001E50F4"/>
          <w:p w:rsidR="001B0B94" w:rsidRDefault="001E50F4" w:rsidP="001E50F4">
            <w:pPr>
              <w:tabs>
                <w:tab w:val="left" w:pos="1050"/>
              </w:tabs>
            </w:pPr>
            <w:r>
              <w:tab/>
            </w: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tabs>
                <w:tab w:val="left" w:pos="1050"/>
              </w:tabs>
            </w:pPr>
          </w:p>
          <w:p w:rsidR="001E50F4" w:rsidRDefault="001E50F4" w:rsidP="001E50F4">
            <w:pPr>
              <w:pStyle w:val="CVHeading1"/>
              <w:spacing w:before="0"/>
              <w:ind w:left="0"/>
              <w:jc w:val="left"/>
              <w:rPr>
                <w:b w:val="0"/>
                <w:sz w:val="20"/>
              </w:rPr>
            </w:pPr>
            <w:r>
              <w:t xml:space="preserve">                                                              </w:t>
            </w:r>
            <w:r w:rsidRPr="00C17A1D">
              <w:rPr>
                <w:b w:val="0"/>
                <w:sz w:val="20"/>
              </w:rPr>
              <w:t>Emri dhe lloji i subjektit qe ofroi edukimin</w:t>
            </w:r>
          </w:p>
          <w:p w:rsidR="00E704F8" w:rsidRDefault="001E50F4" w:rsidP="001E50F4">
            <w:pPr>
              <w:tabs>
                <w:tab w:val="left" w:pos="1050"/>
              </w:tabs>
            </w:pPr>
            <w:r>
              <w:t xml:space="preserve"> </w:t>
            </w:r>
          </w:p>
          <w:p w:rsidR="00E704F8" w:rsidRDefault="00E704F8" w:rsidP="00E704F8">
            <w:pPr>
              <w:jc w:val="right"/>
            </w:pPr>
            <w:r>
              <w:t>Data</w:t>
            </w:r>
          </w:p>
          <w:p w:rsidR="00E704F8" w:rsidRPr="00E704F8" w:rsidRDefault="00E704F8" w:rsidP="00E704F8"/>
          <w:p w:rsidR="00E704F8" w:rsidRPr="00E704F8" w:rsidRDefault="00E704F8" w:rsidP="00E704F8"/>
          <w:p w:rsidR="00E704F8" w:rsidRDefault="00E704F8" w:rsidP="00E704F8"/>
          <w:p w:rsidR="00E704F8" w:rsidRDefault="00E704F8" w:rsidP="00E704F8">
            <w:pPr>
              <w:jc w:val="right"/>
            </w:pPr>
            <w:r>
              <w:t xml:space="preserve">Data   </w:t>
            </w:r>
          </w:p>
          <w:p w:rsidR="00E704F8" w:rsidRPr="00E704F8" w:rsidRDefault="00E704F8" w:rsidP="00E704F8"/>
          <w:p w:rsidR="00E704F8" w:rsidRPr="00E704F8" w:rsidRDefault="00E704F8" w:rsidP="00E704F8"/>
          <w:p w:rsidR="00E704F8" w:rsidRDefault="00E704F8" w:rsidP="00E704F8"/>
          <w:p w:rsidR="002D09D9" w:rsidRDefault="00E704F8" w:rsidP="00E704F8">
            <w:pPr>
              <w:jc w:val="right"/>
            </w:pPr>
            <w:r>
              <w:t xml:space="preserve">Data     </w:t>
            </w:r>
          </w:p>
          <w:p w:rsidR="002D09D9" w:rsidRPr="002D09D9" w:rsidRDefault="002D09D9" w:rsidP="002D09D9"/>
          <w:p w:rsidR="002D09D9" w:rsidRPr="002D09D9" w:rsidRDefault="002D09D9" w:rsidP="002D09D9"/>
          <w:p w:rsidR="002D09D9" w:rsidRDefault="002D09D9" w:rsidP="002D09D9"/>
          <w:p w:rsidR="002D09D9" w:rsidRDefault="002D09D9" w:rsidP="002D09D9"/>
          <w:p w:rsidR="002D09D9" w:rsidRDefault="002D09D9" w:rsidP="002D09D9"/>
          <w:p w:rsidR="002D09D9" w:rsidRDefault="002D09D9" w:rsidP="002D09D9">
            <w:pPr>
              <w:ind w:firstLine="720"/>
            </w:pPr>
            <w:r>
              <w:t>Konferenca</w:t>
            </w:r>
          </w:p>
          <w:p w:rsidR="002D09D9" w:rsidRDefault="002D09D9" w:rsidP="002D09D9">
            <w:pPr>
              <w:jc w:val="right"/>
            </w:pPr>
            <w:r>
              <w:t>Data</w:t>
            </w:r>
          </w:p>
          <w:p w:rsidR="002D09D9" w:rsidRDefault="002D09D9" w:rsidP="002D09D9"/>
          <w:p w:rsidR="002D09D9" w:rsidRDefault="002D09D9" w:rsidP="002D09D9"/>
          <w:p w:rsidR="002D09D9" w:rsidRDefault="002D09D9" w:rsidP="002D09D9"/>
          <w:p w:rsidR="002D09D9" w:rsidRDefault="002D09D9" w:rsidP="002D09D9"/>
          <w:p w:rsidR="002D09D9" w:rsidRDefault="002D09D9" w:rsidP="002D09D9"/>
          <w:p w:rsidR="002D09D9" w:rsidRDefault="002D09D9" w:rsidP="002D09D9"/>
          <w:p w:rsidR="002D09D9" w:rsidRDefault="002D09D9" w:rsidP="002D09D9"/>
          <w:p w:rsidR="002D09D9" w:rsidRDefault="002D09D9" w:rsidP="002D09D9"/>
          <w:p w:rsidR="002D09D9" w:rsidRDefault="002D09D9" w:rsidP="002D09D9"/>
          <w:p w:rsidR="002D09D9" w:rsidRDefault="002D09D9" w:rsidP="002D09D9"/>
          <w:p w:rsidR="002D09D9" w:rsidRDefault="002D09D9" w:rsidP="002D09D9"/>
          <w:p w:rsidR="002D09D9" w:rsidRDefault="002D09D9" w:rsidP="002D09D9">
            <w:r>
              <w:t>Konferenca</w:t>
            </w:r>
          </w:p>
          <w:p w:rsidR="002D09D9" w:rsidRPr="002D09D9" w:rsidRDefault="002D09D9" w:rsidP="002D09D9"/>
          <w:p w:rsidR="002D09D9" w:rsidRDefault="002D09D9" w:rsidP="002D09D9"/>
          <w:p w:rsidR="001E50F4" w:rsidRPr="002D09D9" w:rsidRDefault="002D09D9" w:rsidP="002D09D9">
            <w:pPr>
              <w:jc w:val="right"/>
            </w:pPr>
            <w:r>
              <w:t xml:space="preserve">Data </w:t>
            </w:r>
          </w:p>
        </w:tc>
        <w:tc>
          <w:tcPr>
            <w:tcW w:w="7655" w:type="dxa"/>
            <w:gridSpan w:val="13"/>
          </w:tcPr>
          <w:p w:rsidR="00FD6A8F" w:rsidRPr="00FD6A8F" w:rsidRDefault="00FD6A8F" w:rsidP="004F1180">
            <w:pPr>
              <w:pStyle w:val="CVNormal-FirstLine"/>
              <w:spacing w:before="0"/>
              <w:ind w:left="0"/>
              <w:rPr>
                <w:bCs/>
              </w:rPr>
            </w:pPr>
            <w:r w:rsidRPr="00FD6A8F">
              <w:rPr>
                <w:b/>
                <w:lang w:val="sq-AL"/>
              </w:rPr>
              <w:t>.</w:t>
            </w:r>
          </w:p>
          <w:p w:rsidR="00FD6A8F" w:rsidRPr="00FD6A8F" w:rsidRDefault="00FD6A8F" w:rsidP="00FD6A8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6A8F" w:rsidRPr="00FD6A8F" w:rsidRDefault="00FD6A8F" w:rsidP="00FD6A8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6A8F" w:rsidRPr="002D09D9" w:rsidRDefault="00FD6A8F" w:rsidP="00FD6A8F">
            <w:r w:rsidRPr="002D09D9">
              <w:rPr>
                <w:b/>
              </w:rPr>
              <w:t>7.</w:t>
            </w:r>
            <w:r w:rsidRPr="002D09D9">
              <w:t xml:space="preserve"> Revista shkencore , </w:t>
            </w:r>
            <w:r w:rsidRPr="002D09D9">
              <w:rPr>
                <w:b/>
              </w:rPr>
              <w:t>botim I UT</w:t>
            </w:r>
            <w:r w:rsidRPr="002D09D9">
              <w:t>:</w:t>
            </w:r>
            <w:r w:rsidRPr="002D09D9">
              <w:rPr>
                <w:b/>
              </w:rPr>
              <w:t xml:space="preserve"> </w:t>
            </w:r>
            <w:r w:rsidRPr="002D09D9">
              <w:t>Shkaqet e mospërparimit  të fëmijëve romë në shkollë dhe roli i mësuesit në ndryshimin e situates.</w:t>
            </w:r>
          </w:p>
          <w:p w:rsidR="00FD6A8F" w:rsidRPr="002D09D9" w:rsidRDefault="00FD6A8F" w:rsidP="00FD6A8F">
            <w:pPr>
              <w:rPr>
                <w:bCs/>
                <w:iCs/>
                <w:lang w:val="fr-FR"/>
              </w:rPr>
            </w:pPr>
            <w:r w:rsidRPr="002D09D9">
              <w:rPr>
                <w:b/>
              </w:rPr>
              <w:t xml:space="preserve">8. </w:t>
            </w:r>
            <w:r w:rsidRPr="002D09D9">
              <w:t>Revista shkencore Global Challenge ,botim me teme :</w:t>
            </w:r>
            <w:r w:rsidRPr="002D09D9">
              <w:rPr>
                <w:b/>
                <w:bCs/>
                <w:iCs/>
                <w:lang w:val="fr-FR"/>
              </w:rPr>
              <w:t xml:space="preserve"> </w:t>
            </w:r>
            <w:r w:rsidRPr="002D09D9">
              <w:rPr>
                <w:bCs/>
                <w:iCs/>
                <w:lang w:val="fr-FR"/>
              </w:rPr>
              <w:t>Komunikimi  në trajnim si një nga elementët më të rëndësishëm në arsimimin e të rriturve.</w:t>
            </w:r>
          </w:p>
          <w:p w:rsidR="00FD6A8F" w:rsidRPr="002D09D9" w:rsidRDefault="00FD6A8F" w:rsidP="00FD6A8F">
            <w:pPr>
              <w:rPr>
                <w:lang w:val="fr-FR"/>
              </w:rPr>
            </w:pPr>
          </w:p>
          <w:p w:rsidR="00FD6A8F" w:rsidRPr="002D09D9" w:rsidRDefault="00FD6A8F" w:rsidP="00FD6A8F"/>
          <w:p w:rsidR="00FD6A8F" w:rsidRPr="002D09D9" w:rsidRDefault="00FD6A8F" w:rsidP="00FD6A8F">
            <w:pPr>
              <w:rPr>
                <w:b/>
              </w:rPr>
            </w:pPr>
            <w:r w:rsidRPr="002D09D9">
              <w:rPr>
                <w:b/>
              </w:rPr>
              <w:t xml:space="preserve"> II.KONFERENCA</w:t>
            </w:r>
          </w:p>
          <w:p w:rsidR="001E50F4" w:rsidRPr="002D09D9" w:rsidRDefault="001E50F4" w:rsidP="00FD6A8F">
            <w:pPr>
              <w:rPr>
                <w:b/>
              </w:rPr>
            </w:pPr>
          </w:p>
          <w:p w:rsidR="00FD6A8F" w:rsidRPr="002D09D9" w:rsidRDefault="00FD6A8F" w:rsidP="00FD6A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0"/>
                <w:szCs w:val="20"/>
                <w:lang w:val="de-DE"/>
              </w:rPr>
            </w:pPr>
            <w:r w:rsidRPr="002D09D9">
              <w:rPr>
                <w:rFonts w:ascii="Arial Narrow" w:hAnsi="Arial Narrow" w:cs="Times New Roman"/>
                <w:sz w:val="20"/>
                <w:szCs w:val="20"/>
                <w:lang w:val="de-DE"/>
              </w:rPr>
              <w:t>Dhjetor 2013 Konferenca nderkombetare “Sfidat aktuale dhe e ardhmja per punen sociale dhe sherbimi psikologjik si profesione ne tregun e punes”UE  Prezantuar me teme:Sherbimi I proves ,alternative e denimit me burgim.</w:t>
            </w:r>
          </w:p>
          <w:p w:rsidR="00FD6A8F" w:rsidRPr="002D09D9" w:rsidRDefault="00FD6A8F" w:rsidP="00FD6A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0"/>
                <w:szCs w:val="20"/>
                <w:lang w:val="de-DE"/>
              </w:rPr>
            </w:pPr>
            <w:r w:rsidRPr="002D09D9">
              <w:rPr>
                <w:rFonts w:ascii="Arial Narrow" w:hAnsi="Arial Narrow" w:cs="Times New Roman"/>
                <w:sz w:val="20"/>
                <w:szCs w:val="20"/>
                <w:lang w:val="de-DE"/>
              </w:rPr>
              <w:t>Maj 2014 Konferenca e 6 mjekesore UE. Prezantuar me teme Disleksia-si te identifikojme dhe trajtojme kete problem te nxenesit.</w:t>
            </w:r>
          </w:p>
          <w:p w:rsidR="00FD6A8F" w:rsidRPr="002D09D9" w:rsidRDefault="00FD6A8F" w:rsidP="00FD6A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0"/>
                <w:szCs w:val="20"/>
                <w:lang w:val="de-DE"/>
              </w:rPr>
            </w:pPr>
            <w:r w:rsidRPr="002D09D9">
              <w:rPr>
                <w:rFonts w:ascii="Arial Narrow" w:hAnsi="Arial Narrow" w:cs="Times New Roman"/>
                <w:sz w:val="20"/>
                <w:szCs w:val="20"/>
                <w:lang w:val="de-DE"/>
              </w:rPr>
              <w:t>Qershor 2014 Konference shkencore nderkombetare.“Jeronim de Rada ne 200-vjetorin e lindjes“Prezantuar me teme :Jeronim de Rada ne tekste shkollore dhe metodat letrare.</w:t>
            </w:r>
          </w:p>
          <w:p w:rsidR="00FD6A8F" w:rsidRPr="002D09D9" w:rsidRDefault="00FD6A8F" w:rsidP="00FD6A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0"/>
                <w:szCs w:val="20"/>
                <w:lang w:val="de-DE"/>
              </w:rPr>
            </w:pPr>
            <w:r w:rsidRPr="002D09D9">
              <w:rPr>
                <w:rFonts w:ascii="Arial Narrow" w:hAnsi="Arial Narrow" w:cs="Times New Roman"/>
                <w:sz w:val="20"/>
                <w:szCs w:val="20"/>
                <w:lang w:val="de-DE"/>
              </w:rPr>
              <w:t>Dhjetor 2014 Konference nderkombetare UE.Prezantuar me teme :Shkolla dhe marredheniet me komunitetin.</w:t>
            </w:r>
          </w:p>
          <w:p w:rsidR="00FD6A8F" w:rsidRPr="002D09D9" w:rsidRDefault="00FD6A8F" w:rsidP="00FD6A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2D09D9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CONFERENCE PROCEEDINGS 4th ICSS – 2015 VOLUME II </w:t>
            </w:r>
          </w:p>
          <w:p w:rsidR="00FD6A8F" w:rsidRPr="002D09D9" w:rsidRDefault="00FD6A8F" w:rsidP="00FD6A8F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2D09D9">
              <w:rPr>
                <w:rFonts w:ascii="Arial Narrow" w:hAnsi="Arial Narrow" w:cs="Times New Roman"/>
                <w:sz w:val="20"/>
                <w:szCs w:val="20"/>
              </w:rPr>
              <w:t xml:space="preserve"> 4th International Conference On Social Sciences 27 February 2015 Bucharest. Topic:</w:t>
            </w:r>
            <w:r w:rsidRPr="002D09D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The gender  education  and  the necessity  of  improving the curricula in the elementary  education - the  analysis of  the scholar texts.</w:t>
            </w:r>
          </w:p>
          <w:p w:rsidR="00FD6A8F" w:rsidRPr="00FD6A8F" w:rsidRDefault="00FD6A8F" w:rsidP="00FD6A8F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FD6A8F" w:rsidRPr="00FD6A8F" w:rsidRDefault="00FD6A8F" w:rsidP="00FD6A8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D6A8F" w:rsidRPr="00FD6A8F" w:rsidRDefault="00FD6A8F" w:rsidP="00FD6A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FD6A8F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ICSS 2015 Pristina, 10-11 April  </w:t>
            </w:r>
            <w:r w:rsidRPr="00FD6A8F">
              <w:rPr>
                <w:rFonts w:ascii="Arial Narrow" w:hAnsi="Arial Narrow" w:cs="Times New Roman"/>
                <w:sz w:val="20"/>
                <w:szCs w:val="20"/>
              </w:rPr>
              <w:t>5th International Conference on Social Sciences,prezantuar me teme :</w:t>
            </w:r>
            <w:r w:rsidRPr="00FD6A8F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6A8F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Komunikimi pedagogjik – përvoja e shkollës shqiptare në vitet e tranzicionit demokratik</w:t>
            </w:r>
          </w:p>
          <w:p w:rsidR="00FD6A8F" w:rsidRPr="00FD6A8F" w:rsidRDefault="00FD6A8F" w:rsidP="00FD6A8F">
            <w:pPr>
              <w:pStyle w:val="yiv1737699056msonormal"/>
              <w:spacing w:before="0" w:beforeAutospacing="0" w:after="0" w:afterAutospacing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FD6A8F" w:rsidRPr="00FD6A8F" w:rsidRDefault="00FD6A8F" w:rsidP="00FD6A8F">
            <w:pPr>
              <w:pStyle w:val="yiv1737699056msonormal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D6A8F">
              <w:rPr>
                <w:rFonts w:ascii="Arial Narrow" w:hAnsi="Arial Narrow"/>
                <w:color w:val="000000"/>
                <w:sz w:val="20"/>
                <w:szCs w:val="20"/>
              </w:rPr>
              <w:t>Mars 2015 Konference kombetare UT . Prezantuar me teme:</w:t>
            </w:r>
          </w:p>
          <w:p w:rsidR="00FD6A8F" w:rsidRPr="00FD6A8F" w:rsidRDefault="00FD6A8F" w:rsidP="00FD6A8F">
            <w:pPr>
              <w:pStyle w:val="yiv1737699056msonormal"/>
              <w:spacing w:before="0" w:beforeAutospacing="0" w:after="0" w:afterAutospacing="0" w:line="360" w:lineRule="auto"/>
              <w:rPr>
                <w:rFonts w:ascii="Arial Narrow" w:hAnsi="Arial Narrow"/>
                <w:bCs/>
                <w:sz w:val="20"/>
                <w:szCs w:val="20"/>
                <w:lang w:val="sq-AL"/>
              </w:rPr>
            </w:pPr>
            <w:r w:rsidRPr="00FD6A8F">
              <w:rPr>
                <w:rFonts w:ascii="Arial Narrow" w:hAnsi="Arial Narrow"/>
                <w:color w:val="000000"/>
                <w:sz w:val="20"/>
                <w:szCs w:val="20"/>
              </w:rPr>
              <w:t xml:space="preserve">” </w:t>
            </w:r>
            <w:r w:rsidRPr="00FD6A8F">
              <w:rPr>
                <w:rFonts w:ascii="Arial Narrow" w:hAnsi="Arial Narrow"/>
                <w:bCs/>
                <w:sz w:val="20"/>
                <w:szCs w:val="20"/>
                <w:lang w:val="sq-AL"/>
              </w:rPr>
              <w:t>Edukimi gjinor  dhe domosdoshmëria e përmirësimit të kurrikulave dhe të mësuarit në arsimin fillor”</w:t>
            </w:r>
          </w:p>
          <w:p w:rsidR="00FD6A8F" w:rsidRPr="00FD6A8F" w:rsidRDefault="00FD6A8F" w:rsidP="00FD6A8F">
            <w:pPr>
              <w:pStyle w:val="yiv1737699056msonormal"/>
              <w:spacing w:before="0" w:beforeAutospacing="0" w:after="0" w:afterAutospacing="0" w:line="360" w:lineRule="auto"/>
              <w:rPr>
                <w:rFonts w:ascii="Arial Narrow" w:hAnsi="Arial Narrow"/>
                <w:bCs/>
                <w:sz w:val="20"/>
                <w:szCs w:val="20"/>
                <w:lang w:val="sq-AL"/>
              </w:rPr>
            </w:pPr>
          </w:p>
          <w:p w:rsidR="00FD6A8F" w:rsidRPr="00FD6A8F" w:rsidRDefault="00FD6A8F" w:rsidP="00FD6A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0"/>
                <w:szCs w:val="20"/>
                <w:lang w:val="sq-AL"/>
              </w:rPr>
            </w:pPr>
            <w:r w:rsidRPr="00FD6A8F">
              <w:rPr>
                <w:rFonts w:ascii="Arial Narrow" w:hAnsi="Arial Narrow" w:cs="Times New Roman"/>
                <w:sz w:val="20"/>
                <w:szCs w:val="20"/>
                <w:lang w:val="sq-AL"/>
              </w:rPr>
              <w:t>Referim me titull“Vështrim metodik mbi formimin e shprehive të leximit dhe të shkrimit tek nxënësit ciklit fillor(10-12vjec).Konferenca“Java e Shkencës“ 2014</w:t>
            </w:r>
          </w:p>
          <w:p w:rsidR="00FD6A8F" w:rsidRPr="00FD6A8F" w:rsidRDefault="00FD6A8F" w:rsidP="00FD6A8F">
            <w:pPr>
              <w:pStyle w:val="ListParagraph"/>
              <w:ind w:left="450"/>
              <w:rPr>
                <w:rFonts w:ascii="Arial Narrow" w:hAnsi="Arial Narrow" w:cs="Times New Roman"/>
                <w:sz w:val="20"/>
                <w:szCs w:val="20"/>
                <w:lang w:val="sq-AL"/>
              </w:rPr>
            </w:pPr>
            <w:r w:rsidRPr="00FD6A8F">
              <w:rPr>
                <w:rFonts w:ascii="Arial Narrow" w:hAnsi="Arial Narrow" w:cs="Times New Roman"/>
                <w:sz w:val="20"/>
                <w:szCs w:val="20"/>
                <w:lang w:val="sq-AL"/>
              </w:rPr>
              <w:t xml:space="preserve"> Prishtinë</w:t>
            </w:r>
            <w:r w:rsidRPr="00FD6A8F">
              <w:rPr>
                <w:rFonts w:ascii="Arial Narrow" w:hAnsi="Arial Narrow" w:cs="Times New Roman"/>
                <w:b/>
                <w:sz w:val="20"/>
                <w:szCs w:val="20"/>
                <w:lang w:val="sq-AL"/>
              </w:rPr>
              <w:t xml:space="preserve">ISBN </w:t>
            </w:r>
            <w:r w:rsidRPr="00FD6A8F">
              <w:rPr>
                <w:rFonts w:ascii="Arial Narrow" w:hAnsi="Arial Narrow" w:cs="Times New Roman"/>
                <w:sz w:val="20"/>
                <w:szCs w:val="20"/>
                <w:lang w:val="sq-AL"/>
              </w:rPr>
              <w:t xml:space="preserve">978-9951-16-064-3 </w:t>
            </w:r>
            <w:r w:rsidRPr="00FD6A8F">
              <w:rPr>
                <w:rFonts w:ascii="Arial Narrow" w:hAnsi="Arial Narrow" w:cs="Times New Roman"/>
                <w:sz w:val="20"/>
                <w:szCs w:val="20"/>
              </w:rPr>
              <w:t>(bashkëautore)</w:t>
            </w:r>
          </w:p>
          <w:p w:rsidR="00FD6A8F" w:rsidRPr="00FD6A8F" w:rsidRDefault="00FD6A8F" w:rsidP="00FD6A8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D6A8F" w:rsidRDefault="00FD6A8F" w:rsidP="00FD6A8F">
            <w:pPr>
              <w:pStyle w:val="Default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FD6A8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1E50F4">
              <w:rPr>
                <w:rFonts w:ascii="Arial Narrow" w:hAnsi="Arial Narrow" w:cs="Times New Roman"/>
                <w:bCs/>
                <w:sz w:val="20"/>
                <w:szCs w:val="20"/>
              </w:rPr>
              <w:t>2009</w:t>
            </w:r>
          </w:p>
          <w:p w:rsidR="001E50F4" w:rsidRPr="002D09D9" w:rsidRDefault="001E50F4" w:rsidP="001E50F4">
            <w:pPr>
              <w:tabs>
                <w:tab w:val="left" w:pos="9639"/>
              </w:tabs>
              <w:spacing w:before="140"/>
              <w:rPr>
                <w:iCs/>
                <w:lang w:val="sq-AL"/>
              </w:rPr>
            </w:pPr>
            <w:r w:rsidRPr="002D09D9">
              <w:t>Edukimi gjinor ne kurrikulat shkollore.</w:t>
            </w:r>
            <w:r w:rsidRPr="002D09D9">
              <w:rPr>
                <w:iCs/>
                <w:lang w:val="sq-AL"/>
              </w:rPr>
              <w:t xml:space="preserve"> Buletin Shkencor viti botimit 2009/3 ISSN</w:t>
            </w:r>
          </w:p>
          <w:p w:rsidR="001E50F4" w:rsidRPr="002D09D9" w:rsidRDefault="001E50F4" w:rsidP="001E50F4">
            <w:pPr>
              <w:pStyle w:val="Default"/>
              <w:rPr>
                <w:rFonts w:ascii="Arial Narrow" w:eastAsia="Times New Roman" w:hAnsi="Arial Narrow" w:cs="Times New Roman"/>
                <w:iCs/>
                <w:sz w:val="20"/>
                <w:lang w:val="sq-AL"/>
              </w:rPr>
            </w:pPr>
          </w:p>
          <w:p w:rsidR="001E50F4" w:rsidRPr="002D09D9" w:rsidRDefault="001E50F4" w:rsidP="001E50F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2D09D9">
              <w:rPr>
                <w:rFonts w:ascii="Arial Narrow" w:eastAsia="Times New Roman" w:hAnsi="Arial Narrow" w:cs="Times New Roman"/>
                <w:iCs/>
                <w:sz w:val="20"/>
                <w:lang w:val="sq-AL"/>
              </w:rPr>
              <w:t xml:space="preserve">UNIEL  </w:t>
            </w:r>
          </w:p>
          <w:p w:rsidR="00FD6A8F" w:rsidRPr="002D09D9" w:rsidRDefault="00FD6A8F" w:rsidP="00FD6A8F"/>
          <w:p w:rsidR="00FD6A8F" w:rsidRPr="002D09D9" w:rsidRDefault="00E704F8" w:rsidP="00FD6A8F">
            <w:pPr>
              <w:pStyle w:val="CVNormal"/>
              <w:rPr>
                <w:lang w:val="en-GB"/>
              </w:rPr>
            </w:pPr>
            <w:r w:rsidRPr="002D09D9">
              <w:rPr>
                <w:lang w:val="en-GB"/>
              </w:rPr>
              <w:t>2011</w:t>
            </w:r>
          </w:p>
          <w:p w:rsidR="00E704F8" w:rsidRPr="002D09D9" w:rsidRDefault="00E704F8" w:rsidP="00FD6A8F">
            <w:pPr>
              <w:pStyle w:val="CVNormal"/>
              <w:rPr>
                <w:noProof/>
                <w:lang w:val="sq-AL"/>
              </w:rPr>
            </w:pPr>
            <w:r w:rsidRPr="002D09D9">
              <w:rPr>
                <w:noProof/>
                <w:lang w:val="sq-AL"/>
              </w:rPr>
              <w:t>The impacts of HIV AIDS on families and communities in Albania.</w:t>
            </w:r>
            <w:r w:rsidRPr="002D09D9">
              <w:rPr>
                <w:iCs/>
                <w:lang w:val="sq-AL"/>
              </w:rPr>
              <w:t xml:space="preserve"> European Scientific Journal</w:t>
            </w:r>
          </w:p>
          <w:p w:rsidR="00E704F8" w:rsidRPr="002D09D9" w:rsidRDefault="00E704F8" w:rsidP="00FD6A8F">
            <w:pPr>
              <w:pStyle w:val="CVNormal"/>
              <w:rPr>
                <w:iCs/>
                <w:lang w:val="sq-AL"/>
              </w:rPr>
            </w:pPr>
            <w:r w:rsidRPr="002D09D9">
              <w:rPr>
                <w:iCs/>
                <w:lang w:val="sq-AL"/>
              </w:rPr>
              <w:t>November edition vol.8,No.26 ISSN 1857-7431</w:t>
            </w:r>
          </w:p>
          <w:p w:rsidR="00E704F8" w:rsidRPr="002D09D9" w:rsidRDefault="00E704F8" w:rsidP="00FD6A8F">
            <w:pPr>
              <w:pStyle w:val="CVNormal"/>
              <w:rPr>
                <w:iCs/>
                <w:lang w:val="sq-AL"/>
              </w:rPr>
            </w:pPr>
          </w:p>
          <w:p w:rsidR="00E704F8" w:rsidRPr="002D09D9" w:rsidRDefault="00E704F8" w:rsidP="00FD6A8F">
            <w:pPr>
              <w:pStyle w:val="CVNormal"/>
              <w:rPr>
                <w:iCs/>
                <w:lang w:val="sq-AL"/>
              </w:rPr>
            </w:pPr>
            <w:r w:rsidRPr="002D09D9">
              <w:rPr>
                <w:iCs/>
                <w:lang w:val="sq-AL"/>
              </w:rPr>
              <w:t>2011</w:t>
            </w:r>
          </w:p>
          <w:p w:rsidR="00E704F8" w:rsidRPr="002D09D9" w:rsidRDefault="00E704F8" w:rsidP="00E704F8">
            <w:pPr>
              <w:tabs>
                <w:tab w:val="left" w:pos="9639"/>
              </w:tabs>
              <w:spacing w:before="140"/>
              <w:rPr>
                <w:vertAlign w:val="subscript"/>
                <w:lang w:val="sq-AL"/>
              </w:rPr>
            </w:pPr>
            <w:r w:rsidRPr="002D09D9">
              <w:rPr>
                <w:iCs/>
                <w:lang w:val="sq-AL"/>
              </w:rPr>
              <w:t xml:space="preserve">Motivimi i te mesuarit te te rriturve </w:t>
            </w:r>
            <w:r w:rsidRPr="002D09D9">
              <w:rPr>
                <w:vertAlign w:val="subscript"/>
                <w:lang w:val="sq-AL"/>
              </w:rPr>
              <w:t xml:space="preserve">Buletin  Shkencor </w:t>
            </w:r>
            <w:r w:rsidRPr="002D09D9">
              <w:rPr>
                <w:iCs/>
                <w:lang w:val="sq-AL"/>
              </w:rPr>
              <w:t>UNIEL,</w:t>
            </w:r>
            <w:r w:rsidRPr="002D09D9">
              <w:rPr>
                <w:lang w:val="sq-AL"/>
              </w:rPr>
              <w:t xml:space="preserve"> nr. 2011/3 ISSN</w:t>
            </w:r>
            <w:r w:rsidRPr="002D09D9">
              <w:rPr>
                <w:b/>
                <w:iCs/>
                <w:lang w:val="sq-AL"/>
              </w:rPr>
              <w:t>2221-5956</w:t>
            </w:r>
          </w:p>
          <w:p w:rsidR="00E704F8" w:rsidRPr="002D09D9" w:rsidRDefault="00E704F8" w:rsidP="00FD6A8F">
            <w:pPr>
              <w:pStyle w:val="CVNormal"/>
              <w:rPr>
                <w:iCs/>
                <w:lang w:val="sq-AL"/>
              </w:rPr>
            </w:pPr>
          </w:p>
          <w:p w:rsidR="00E704F8" w:rsidRPr="002D09D9" w:rsidRDefault="00E704F8" w:rsidP="00FD6A8F">
            <w:pPr>
              <w:pStyle w:val="CVNormal"/>
              <w:rPr>
                <w:lang w:val="de-DE"/>
              </w:rPr>
            </w:pPr>
            <w:r w:rsidRPr="002D09D9">
              <w:rPr>
                <w:lang w:val="de-DE"/>
              </w:rPr>
              <w:t>2013</w:t>
            </w:r>
          </w:p>
          <w:p w:rsidR="00E704F8" w:rsidRPr="002D09D9" w:rsidRDefault="00E704F8" w:rsidP="00E704F8">
            <w:pPr>
              <w:rPr>
                <w:lang w:val="sq-AL" w:eastAsia="en-US"/>
              </w:rPr>
            </w:pPr>
            <w:r w:rsidRPr="002D09D9">
              <w:rPr>
                <w:lang w:val="sq-AL" w:eastAsia="en-US"/>
              </w:rPr>
              <w:t>“Educazione al genere nei curricoli scolastici”</w:t>
            </w:r>
          </w:p>
          <w:p w:rsidR="002D09D9" w:rsidRPr="002D09D9" w:rsidRDefault="00E704F8" w:rsidP="002D09D9">
            <w:pPr>
              <w:pStyle w:val="CVNormal"/>
              <w:rPr>
                <w:lang w:val="sq-AL" w:eastAsia="en-US"/>
              </w:rPr>
            </w:pPr>
            <w:r w:rsidRPr="002D09D9">
              <w:rPr>
                <w:lang w:val="sq-AL" w:eastAsia="en-US"/>
              </w:rPr>
              <w:t xml:space="preserve"> (Analize teksti ,te roleve gjinore)</w:t>
            </w:r>
          </w:p>
          <w:p w:rsidR="00E704F8" w:rsidRPr="002D09D9" w:rsidRDefault="00E704F8" w:rsidP="002D09D9">
            <w:pPr>
              <w:pStyle w:val="CVNormal"/>
              <w:rPr>
                <w:lang w:val="sq-AL" w:eastAsia="en-US"/>
              </w:rPr>
            </w:pPr>
            <w:r w:rsidRPr="002D09D9">
              <w:rPr>
                <w:iCs/>
                <w:lang w:val="sq-AL"/>
              </w:rPr>
              <w:t>Nr.11 Bewertungskriterien,lernerorientierte Sprachdidaktik und Genderpädagogik. ISBN 978-3-89896-425-11</w:t>
            </w: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  <w:r w:rsidRPr="002D09D9">
              <w:rPr>
                <w:rFonts w:ascii="Arial Narrow" w:hAnsi="Arial Narrow"/>
                <w:iCs/>
                <w:lang w:val="sq-AL"/>
              </w:rPr>
              <w:t xml:space="preserve"> </w:t>
            </w: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  <w:r>
              <w:rPr>
                <w:rFonts w:ascii="Arial Narrow" w:hAnsi="Arial Narrow"/>
                <w:iCs/>
                <w:lang w:val="sq-AL"/>
              </w:rPr>
              <w:t xml:space="preserve">   2013</w:t>
            </w: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</w:p>
          <w:p w:rsidR="002D09D9" w:rsidRPr="002D09D9" w:rsidRDefault="002D09D9" w:rsidP="002D09D9">
            <w:pPr>
              <w:pStyle w:val="NoSpacing"/>
              <w:rPr>
                <w:rFonts w:ascii="Arial Narrow" w:hAnsi="Arial Narrow"/>
                <w:iCs/>
                <w:lang w:val="sq-AL"/>
              </w:rPr>
            </w:pPr>
            <w:r>
              <w:rPr>
                <w:lang w:val="sq-AL"/>
              </w:rPr>
              <w:t>2013</w:t>
            </w: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Default="002D09D9" w:rsidP="00FD6A8F">
            <w:pPr>
              <w:pStyle w:val="CVNormal"/>
              <w:rPr>
                <w:lang w:val="sq-AL"/>
              </w:rPr>
            </w:pPr>
          </w:p>
          <w:p w:rsidR="002D09D9" w:rsidRPr="00E704F8" w:rsidRDefault="002D09D9" w:rsidP="00FD6A8F">
            <w:pPr>
              <w:pStyle w:val="CVNormal"/>
              <w:rPr>
                <w:lang w:val="sq-AL"/>
              </w:rPr>
            </w:pPr>
          </w:p>
          <w:p w:rsidR="00E704F8" w:rsidRPr="00E704F8" w:rsidRDefault="00E704F8" w:rsidP="00FD6A8F">
            <w:pPr>
              <w:pStyle w:val="CVNormal"/>
              <w:rPr>
                <w:lang w:val="de-DE"/>
              </w:rPr>
            </w:pPr>
          </w:p>
          <w:p w:rsidR="00E704F8" w:rsidRPr="00E704F8" w:rsidRDefault="00E704F8" w:rsidP="00FD6A8F">
            <w:pPr>
              <w:pStyle w:val="CVNormal"/>
              <w:rPr>
                <w:lang w:val="de-DE"/>
              </w:rPr>
            </w:pPr>
          </w:p>
        </w:tc>
      </w:tr>
    </w:tbl>
    <w:p w:rsidR="002D09D9" w:rsidRDefault="002D09D9" w:rsidP="002D09D9">
      <w:pPr>
        <w:rPr>
          <w:noProof/>
          <w:lang w:val="sq-AL"/>
        </w:rPr>
      </w:pPr>
      <w:r>
        <w:rPr>
          <w:rFonts w:ascii="Times New Roman" w:hAnsi="Times New Roman"/>
          <w:b/>
          <w:iCs/>
          <w:lang w:val="sq-AL"/>
        </w:rPr>
        <w:lastRenderedPageBreak/>
        <w:tab/>
      </w:r>
      <w:r w:rsidRPr="002D09D9">
        <w:rPr>
          <w:lang w:val="sq-AL"/>
        </w:rPr>
        <w:t>Konferenca nderkombetare ,FSHE Elbasan ,kam marr pjese me referimin</w:t>
      </w:r>
      <w:r w:rsidR="00AE37B6">
        <w:rPr>
          <w:lang w:val="sq-AL"/>
        </w:rPr>
        <w:t>”</w:t>
      </w:r>
      <w:r w:rsidRPr="002D09D9">
        <w:rPr>
          <w:lang w:val="sq-AL"/>
        </w:rPr>
        <w:t xml:space="preserve"> </w:t>
      </w:r>
      <w:r w:rsidRPr="002D09D9">
        <w:rPr>
          <w:noProof/>
          <w:lang w:val="sq-AL"/>
        </w:rPr>
        <w:t>Sherbimi i proves,alternative e denimit me burgim.</w:t>
      </w:r>
      <w:r w:rsidR="00AE37B6">
        <w:rPr>
          <w:noProof/>
          <w:lang w:val="sq-AL"/>
        </w:rPr>
        <w:t>”</w:t>
      </w:r>
    </w:p>
    <w:p w:rsidR="00AE37B6" w:rsidRDefault="00AE37B6" w:rsidP="002D09D9">
      <w:pPr>
        <w:rPr>
          <w:noProof/>
          <w:lang w:val="sq-AL"/>
        </w:rPr>
      </w:pPr>
    </w:p>
    <w:p w:rsidR="00AE37B6" w:rsidRDefault="00AE37B6" w:rsidP="002D09D9">
      <w:pPr>
        <w:rPr>
          <w:noProof/>
          <w:lang w:val="sq-AL"/>
        </w:rPr>
      </w:pPr>
    </w:p>
    <w:p w:rsidR="00AE37B6" w:rsidRPr="00DD77CE" w:rsidRDefault="00AE37B6" w:rsidP="00AE37B6">
      <w:pPr>
        <w:jc w:val="both"/>
        <w:rPr>
          <w:lang w:val="sq-AL"/>
        </w:rPr>
      </w:pPr>
      <w:r w:rsidRPr="00DD77CE">
        <w:rPr>
          <w:noProof/>
          <w:lang w:val="sq-AL"/>
        </w:rPr>
        <w:t xml:space="preserve">               2012 </w:t>
      </w:r>
      <w:r w:rsidRPr="00DD77CE">
        <w:rPr>
          <w:lang w:val="sq-AL"/>
        </w:rPr>
        <w:t>Conference International.”Digital culture,Media and Education University, Blagoevgrad</w:t>
      </w:r>
    </w:p>
    <w:p w:rsidR="00AE37B6" w:rsidRPr="00DD77CE" w:rsidRDefault="00AE37B6" w:rsidP="00AE37B6">
      <w:pPr>
        <w:rPr>
          <w:noProof/>
          <w:lang w:val="sq-AL"/>
        </w:rPr>
      </w:pPr>
      <w:r w:rsidRPr="00DD77CE">
        <w:rPr>
          <w:lang w:val="sq-AL"/>
        </w:rPr>
        <w:t xml:space="preserve">                   Faculty of Arts,Bullgari “</w:t>
      </w:r>
      <w:r w:rsidRPr="00DD77CE">
        <w:rPr>
          <w:noProof/>
          <w:lang w:val="sq-AL"/>
        </w:rPr>
        <w:t>The crisis of the Educational system ,what is its meaning and the renovation route  needed te recover from it.”</w:t>
      </w:r>
    </w:p>
    <w:p w:rsidR="00AE37B6" w:rsidRPr="00DD77CE" w:rsidRDefault="00AE37B6" w:rsidP="00AE37B6">
      <w:pPr>
        <w:rPr>
          <w:noProof/>
          <w:lang w:val="sq-AL"/>
        </w:rPr>
      </w:pPr>
    </w:p>
    <w:p w:rsidR="00AE37B6" w:rsidRPr="00DD77CE" w:rsidRDefault="00AE37B6" w:rsidP="00AE37B6">
      <w:pPr>
        <w:jc w:val="both"/>
        <w:rPr>
          <w:lang w:val="sq-AL"/>
        </w:rPr>
      </w:pPr>
      <w:r w:rsidRPr="00DD77CE">
        <w:rPr>
          <w:noProof/>
          <w:lang w:val="sq-AL"/>
        </w:rPr>
        <w:t xml:space="preserve">            Maj 2012 </w:t>
      </w:r>
      <w:r w:rsidRPr="00DD77CE">
        <w:rPr>
          <w:lang w:val="sq-AL"/>
        </w:rPr>
        <w:t>Konferenca e IV vjetore e shkences“Java e Shkences 2012” MASHT  Departamenti i Shkences dhe Teknologjise,Prishtine</w:t>
      </w:r>
    </w:p>
    <w:p w:rsidR="00AE37B6" w:rsidRPr="00DD77CE" w:rsidRDefault="00AE37B6" w:rsidP="00AE37B6">
      <w:pPr>
        <w:jc w:val="both"/>
        <w:rPr>
          <w:lang w:val="sq-AL"/>
        </w:rPr>
      </w:pPr>
      <w:r w:rsidRPr="00DD77CE">
        <w:rPr>
          <w:lang w:val="sq-AL"/>
        </w:rPr>
        <w:t xml:space="preserve">             Me referimin “Barrierat psikologjike ne komunikimin profesional-pedagogjik”</w:t>
      </w:r>
    </w:p>
    <w:p w:rsidR="00AE37B6" w:rsidRPr="00DD77CE" w:rsidRDefault="00AE37B6" w:rsidP="00AE37B6">
      <w:pPr>
        <w:rPr>
          <w:lang w:val="sq-AL"/>
        </w:rPr>
      </w:pPr>
    </w:p>
    <w:p w:rsidR="00AE37B6" w:rsidRPr="00DD77CE" w:rsidRDefault="00AE37B6" w:rsidP="00AE37B6">
      <w:pPr>
        <w:jc w:val="both"/>
        <w:rPr>
          <w:lang w:val="sq-AL"/>
        </w:rPr>
      </w:pPr>
      <w:r w:rsidRPr="00DD77CE">
        <w:rPr>
          <w:lang w:val="sq-AL"/>
        </w:rPr>
        <w:t xml:space="preserve">           2 Nentor 2012, Konference nderkombetare“Zhvillimi i Arsimit dhe Edukimit ne shekullin XXI”</w:t>
      </w:r>
      <w:r w:rsidRPr="00DD77CE">
        <w:rPr>
          <w:bCs/>
          <w:lang w:val="sq-AL"/>
        </w:rPr>
        <w:t xml:space="preserve"> Universiteti “A.Xhuvani” Elbasan, me referim            “</w:t>
      </w:r>
      <w:r w:rsidRPr="00DD77CE">
        <w:rPr>
          <w:lang w:val="sq-AL"/>
        </w:rPr>
        <w:t>Komunikimi pedagogjik ,faktor i rendesishem suksesi”</w:t>
      </w:r>
    </w:p>
    <w:p w:rsidR="00AE37B6" w:rsidRPr="00DD77CE" w:rsidRDefault="00AE37B6" w:rsidP="00AE37B6">
      <w:pPr>
        <w:jc w:val="both"/>
        <w:rPr>
          <w:lang w:val="sq-AL"/>
        </w:rPr>
      </w:pPr>
    </w:p>
    <w:p w:rsidR="00AE37B6" w:rsidRPr="00DD77CE" w:rsidRDefault="00AE37B6" w:rsidP="00AE37B6">
      <w:pPr>
        <w:jc w:val="both"/>
        <w:rPr>
          <w:lang w:val="sq-AL"/>
        </w:rPr>
      </w:pPr>
      <w:r w:rsidRPr="00DD77CE">
        <w:rPr>
          <w:lang w:val="sq-AL"/>
        </w:rPr>
        <w:t xml:space="preserve">      14-16 Dhjetor 2012 </w:t>
      </w:r>
      <w:r w:rsidR="00DD77CE" w:rsidRPr="00DD77CE">
        <w:rPr>
          <w:bCs/>
          <w:lang w:val="sq-AL"/>
        </w:rPr>
        <w:t>Konferenca V mjekesore nderkombetare ,</w:t>
      </w:r>
      <w:r w:rsidR="00DD77CE" w:rsidRPr="00DD77CE">
        <w:rPr>
          <w:lang w:val="sq-AL"/>
        </w:rPr>
        <w:t xml:space="preserve"> Fakulteti i Infermierise,U.A.XH Elbasan, referuar me temen</w:t>
      </w:r>
    </w:p>
    <w:p w:rsidR="00DD77CE" w:rsidRPr="00DD77CE" w:rsidRDefault="00DD77CE" w:rsidP="00AE37B6">
      <w:pPr>
        <w:jc w:val="both"/>
        <w:rPr>
          <w:lang w:val="sq-AL"/>
        </w:rPr>
      </w:pPr>
      <w:r w:rsidRPr="00DD77CE">
        <w:rPr>
          <w:lang w:val="sq-AL"/>
        </w:rPr>
        <w:t xml:space="preserve">                                      “Autizmi-Si te identifikohen dhe trajtohen femijet autike ne klase.”</w:t>
      </w:r>
    </w:p>
    <w:p w:rsidR="00DD77CE" w:rsidRPr="00DD77CE" w:rsidRDefault="00DD77CE" w:rsidP="00AE37B6">
      <w:pPr>
        <w:jc w:val="both"/>
        <w:rPr>
          <w:lang w:val="sq-AL"/>
        </w:rPr>
      </w:pPr>
      <w:r w:rsidRPr="00DD77CE">
        <w:rPr>
          <w:lang w:val="sq-AL"/>
        </w:rPr>
        <w:t xml:space="preserve">     </w:t>
      </w:r>
    </w:p>
    <w:p w:rsidR="00DD77CE" w:rsidRPr="00DD77CE" w:rsidRDefault="00DD77CE" w:rsidP="00DD77CE">
      <w:pPr>
        <w:jc w:val="both"/>
        <w:rPr>
          <w:bCs/>
          <w:lang w:val="sq-AL"/>
        </w:rPr>
      </w:pPr>
      <w:r w:rsidRPr="00DD77CE">
        <w:rPr>
          <w:lang w:val="sq-AL"/>
        </w:rPr>
        <w:t xml:space="preserve">      </w:t>
      </w:r>
      <w:r w:rsidRPr="00DD77CE">
        <w:rPr>
          <w:iCs/>
          <w:lang w:val="sq-AL"/>
        </w:rPr>
        <w:t xml:space="preserve">24-25Shkurt 2012 </w:t>
      </w:r>
      <w:r w:rsidRPr="00DD77CE">
        <w:rPr>
          <w:bCs/>
          <w:lang w:val="sq-AL"/>
        </w:rPr>
        <w:t>Convegno internazionale Prospettive nell`universita e nella scuola in Albania. Universiteti “A.Xhuvani” Elbasan, Departamenti i Gjuheve te huaja .marr pjese me teme “</w:t>
      </w:r>
      <w:r w:rsidRPr="00DD77CE">
        <w:rPr>
          <w:rStyle w:val="Strong"/>
          <w:b w:val="0"/>
          <w:noProof/>
          <w:lang w:val="sq-AL"/>
        </w:rPr>
        <w:t>Shkaqet e mosperparimit te femijeve rome ne shkolle dhe roli i mesuesit ne ndryshimin e situates.”</w:t>
      </w:r>
    </w:p>
    <w:p w:rsidR="00AE37B6" w:rsidRPr="00DD77CE" w:rsidRDefault="00AE37B6" w:rsidP="00AE37B6">
      <w:pPr>
        <w:rPr>
          <w:noProof/>
          <w:lang w:val="sq-AL"/>
        </w:rPr>
      </w:pPr>
    </w:p>
    <w:p w:rsidR="00AE37B6" w:rsidRPr="00DD77CE" w:rsidRDefault="00AE37B6" w:rsidP="00AE37B6">
      <w:pPr>
        <w:rPr>
          <w:noProof/>
          <w:lang w:val="sq-AL"/>
        </w:rPr>
      </w:pPr>
    </w:p>
    <w:p w:rsidR="00AE37B6" w:rsidRPr="00DD77CE" w:rsidRDefault="00AE37B6" w:rsidP="00AE37B6">
      <w:pPr>
        <w:rPr>
          <w:noProof/>
          <w:lang w:val="sq-AL"/>
        </w:rPr>
      </w:pPr>
    </w:p>
    <w:p w:rsidR="00AE37B6" w:rsidRPr="00DD77CE" w:rsidRDefault="00AE37B6" w:rsidP="00AE37B6">
      <w:pPr>
        <w:rPr>
          <w:noProof/>
          <w:lang w:val="sq-AL"/>
        </w:rPr>
      </w:pPr>
      <w:r w:rsidRPr="00DD77CE">
        <w:rPr>
          <w:noProof/>
          <w:lang w:val="sq-AL"/>
        </w:rPr>
        <w:t xml:space="preserve"> 2011  </w:t>
      </w:r>
      <w:r w:rsidRPr="00DD77CE">
        <w:rPr>
          <w:lang w:val="sq-AL"/>
        </w:rPr>
        <w:t>Konference nderkombetare”Health inequalities over the life course Joint congress of the ESHMS and DGMS, Germanistisches Institut,</w:t>
      </w:r>
      <w:r w:rsidRPr="00DD77CE">
        <w:rPr>
          <w:noProof/>
          <w:lang w:val="sq-AL"/>
        </w:rPr>
        <w:t xml:space="preserve"> “The impacts of HIV AIDS on families and communities in Albania” </w:t>
      </w:r>
      <w:r w:rsidRPr="00DD77CE">
        <w:rPr>
          <w:lang w:val="sq-AL"/>
        </w:rPr>
        <w:t>Hannover ,Germany</w:t>
      </w:r>
    </w:p>
    <w:p w:rsidR="00AE37B6" w:rsidRPr="00DD77CE" w:rsidRDefault="00AE37B6" w:rsidP="00AE37B6">
      <w:pPr>
        <w:jc w:val="both"/>
        <w:rPr>
          <w:lang w:val="sq-AL"/>
        </w:rPr>
      </w:pPr>
      <w:r w:rsidRPr="00DD77CE">
        <w:rPr>
          <w:lang w:val="sq-AL"/>
        </w:rPr>
        <w:t xml:space="preserve"> </w:t>
      </w:r>
    </w:p>
    <w:p w:rsidR="00AE37B6" w:rsidRPr="00DD77CE" w:rsidRDefault="00DD77CE" w:rsidP="002D09D9">
      <w:pPr>
        <w:rPr>
          <w:noProof/>
          <w:lang w:val="sq-AL"/>
        </w:rPr>
      </w:pPr>
      <w:r w:rsidRPr="00DD77CE">
        <w:rPr>
          <w:lang w:val="sq-AL"/>
        </w:rPr>
        <w:t>15-17 Dhjetor   2011 Konferenca IV mjekesore    nderkombetare.</w:t>
      </w:r>
      <w:r w:rsidRPr="00DD77CE">
        <w:rPr>
          <w:iCs/>
          <w:lang w:val="sq-AL"/>
        </w:rPr>
        <w:t xml:space="preserve"> Fakulteti i Infermierise</w:t>
      </w:r>
      <w:r w:rsidRPr="00DD77CE">
        <w:rPr>
          <w:lang w:val="sq-AL"/>
        </w:rPr>
        <w:t xml:space="preserve"> Universiteti “A.Xhuvani” Elbasan,marr pjese me teme :”</w:t>
      </w:r>
      <w:r w:rsidRPr="00DD77CE">
        <w:rPr>
          <w:iCs/>
          <w:lang w:val="sq-AL"/>
        </w:rPr>
        <w:t xml:space="preserve"> </w:t>
      </w:r>
      <w:r w:rsidRPr="00DD77CE">
        <w:rPr>
          <w:lang w:val="sq-AL"/>
        </w:rPr>
        <w:t>Edukimi gjinor dhe shendetesor ne kurrikulat shkollore ,impakti ne komunitet “</w:t>
      </w: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p w:rsidR="002D09D9" w:rsidRPr="00DD77CE" w:rsidRDefault="002D09D9" w:rsidP="002D09D9">
      <w:pPr>
        <w:tabs>
          <w:tab w:val="left" w:pos="9510"/>
        </w:tabs>
        <w:rPr>
          <w:lang w:val="sq-AL"/>
        </w:rPr>
      </w:pPr>
    </w:p>
    <w:sectPr w:rsidR="002D09D9" w:rsidRPr="00DD77CE" w:rsidSect="00E42A14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B34" w:rsidRDefault="00210B34">
      <w:r>
        <w:separator/>
      </w:r>
    </w:p>
  </w:endnote>
  <w:endnote w:type="continuationSeparator" w:id="1">
    <w:p w:rsidR="00210B34" w:rsidRDefault="00210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2D09D9">
      <w:trPr>
        <w:cantSplit/>
      </w:trPr>
      <w:tc>
        <w:tcPr>
          <w:tcW w:w="3117" w:type="dxa"/>
        </w:tcPr>
        <w:p w:rsidR="002D09D9" w:rsidRDefault="002D09D9">
          <w:pPr>
            <w:pStyle w:val="CVFooterLeft"/>
            <w:ind w:left="-5" w:right="7" w:firstLine="156"/>
          </w:pPr>
          <w:r>
            <w:t xml:space="preserve">Faqe </w:t>
          </w:r>
          <w:fldSimple w:instr=" PAGE ">
            <w:r w:rsidR="00A45BED">
              <w:rPr>
                <w:noProof/>
              </w:rPr>
              <w:t>5</w:t>
            </w:r>
          </w:fldSimple>
          <w:r>
            <w:rPr>
              <w:shd w:val="clear" w:color="auto" w:fill="FFFFFF"/>
            </w:rPr>
            <w:t>/</w:t>
          </w:r>
          <w:r w:rsidR="000974D2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0974D2">
            <w:rPr>
              <w:shd w:val="clear" w:color="auto" w:fill="FFFFFF"/>
            </w:rPr>
            <w:fldChar w:fldCharType="separate"/>
          </w:r>
          <w:r w:rsidR="00A45BED">
            <w:rPr>
              <w:noProof/>
              <w:shd w:val="clear" w:color="auto" w:fill="FFFFFF"/>
            </w:rPr>
            <w:t>5</w:t>
          </w:r>
          <w:r w:rsidR="000974D2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>- Curriculum vitae i</w:t>
          </w:r>
        </w:p>
        <w:p w:rsidR="002D09D9" w:rsidRDefault="002D09D9" w:rsidP="004C0545">
          <w:pPr>
            <w:pStyle w:val="CVFooterLeft"/>
            <w:ind w:left="-5" w:right="7" w:firstLine="156"/>
          </w:pPr>
          <w:r>
            <w:t xml:space="preserve">Emri Mbiemri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2D09D9" w:rsidRPr="003E345E" w:rsidRDefault="002D09D9">
          <w:pPr>
            <w:pStyle w:val="CVFooterRight"/>
            <w:rPr>
              <w:lang w:val="en-US"/>
            </w:rPr>
          </w:pPr>
        </w:p>
        <w:p w:rsidR="002D09D9" w:rsidRDefault="002D09D9">
          <w:pPr>
            <w:pStyle w:val="CVFooterRight"/>
          </w:pPr>
          <w:r>
            <w:t>Monika Hodaj</w:t>
          </w:r>
        </w:p>
      </w:tc>
    </w:tr>
  </w:tbl>
  <w:p w:rsidR="002D09D9" w:rsidRDefault="002D09D9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B34" w:rsidRDefault="00210B34">
      <w:r>
        <w:separator/>
      </w:r>
    </w:p>
  </w:footnote>
  <w:footnote w:type="continuationSeparator" w:id="1">
    <w:p w:rsidR="00210B34" w:rsidRDefault="00210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6D5"/>
    <w:multiLevelType w:val="hybridMultilevel"/>
    <w:tmpl w:val="2C6C75E0"/>
    <w:lvl w:ilvl="0" w:tplc="A544965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03F64"/>
    <w:multiLevelType w:val="hybridMultilevel"/>
    <w:tmpl w:val="880EE146"/>
    <w:lvl w:ilvl="0" w:tplc="E9D8BBC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C1543"/>
    <w:rsid w:val="00032657"/>
    <w:rsid w:val="000974D2"/>
    <w:rsid w:val="00112E8E"/>
    <w:rsid w:val="00130C07"/>
    <w:rsid w:val="001B0B94"/>
    <w:rsid w:val="001E50F4"/>
    <w:rsid w:val="00210B34"/>
    <w:rsid w:val="00213B06"/>
    <w:rsid w:val="0025662C"/>
    <w:rsid w:val="00280CA1"/>
    <w:rsid w:val="002D09D9"/>
    <w:rsid w:val="0033059B"/>
    <w:rsid w:val="003760A5"/>
    <w:rsid w:val="003A5465"/>
    <w:rsid w:val="003E345E"/>
    <w:rsid w:val="00464332"/>
    <w:rsid w:val="0047367F"/>
    <w:rsid w:val="00480147"/>
    <w:rsid w:val="004C0545"/>
    <w:rsid w:val="004C1543"/>
    <w:rsid w:val="004E0C32"/>
    <w:rsid w:val="004F1180"/>
    <w:rsid w:val="006A095D"/>
    <w:rsid w:val="007852CE"/>
    <w:rsid w:val="0079344C"/>
    <w:rsid w:val="00802D3A"/>
    <w:rsid w:val="00813AFC"/>
    <w:rsid w:val="00826768"/>
    <w:rsid w:val="00855B5E"/>
    <w:rsid w:val="0086404C"/>
    <w:rsid w:val="00884E16"/>
    <w:rsid w:val="00961BFA"/>
    <w:rsid w:val="00A346FD"/>
    <w:rsid w:val="00A45BED"/>
    <w:rsid w:val="00AE37B6"/>
    <w:rsid w:val="00AF3618"/>
    <w:rsid w:val="00BC3282"/>
    <w:rsid w:val="00C17A1D"/>
    <w:rsid w:val="00C57F2B"/>
    <w:rsid w:val="00C7322F"/>
    <w:rsid w:val="00DD77CE"/>
    <w:rsid w:val="00E42A14"/>
    <w:rsid w:val="00E704F8"/>
    <w:rsid w:val="00F11F60"/>
    <w:rsid w:val="00F907A3"/>
    <w:rsid w:val="00FD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14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42A14"/>
  </w:style>
  <w:style w:type="character" w:styleId="PageNumber">
    <w:name w:val="page number"/>
    <w:basedOn w:val="WW-DefaultParagraphFont"/>
    <w:semiHidden/>
    <w:rsid w:val="00E42A14"/>
  </w:style>
  <w:style w:type="character" w:styleId="Hyperlink">
    <w:name w:val="Hyperlink"/>
    <w:semiHidden/>
    <w:rsid w:val="00E42A14"/>
    <w:rPr>
      <w:color w:val="0000FF"/>
      <w:u w:val="single"/>
    </w:rPr>
  </w:style>
  <w:style w:type="character" w:customStyle="1" w:styleId="EndnoteCharacters">
    <w:name w:val="Endnote Characters"/>
    <w:rsid w:val="00E42A14"/>
  </w:style>
  <w:style w:type="character" w:customStyle="1" w:styleId="WW-DefaultParagraphFont">
    <w:name w:val="WW-Default Paragraph Font"/>
    <w:rsid w:val="00E42A14"/>
  </w:style>
  <w:style w:type="paragraph" w:styleId="BodyText">
    <w:name w:val="Body Text"/>
    <w:basedOn w:val="Normal"/>
    <w:semiHidden/>
    <w:rsid w:val="00E42A14"/>
    <w:pPr>
      <w:spacing w:after="120"/>
    </w:pPr>
  </w:style>
  <w:style w:type="paragraph" w:styleId="Footer">
    <w:name w:val="footer"/>
    <w:basedOn w:val="Normal"/>
    <w:semiHidden/>
    <w:rsid w:val="00E42A14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E42A14"/>
    <w:pPr>
      <w:suppressLineNumbers/>
    </w:pPr>
  </w:style>
  <w:style w:type="paragraph" w:customStyle="1" w:styleId="TableHeading">
    <w:name w:val="Table Heading"/>
    <w:basedOn w:val="TableContents"/>
    <w:rsid w:val="00E42A14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E42A14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E42A14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E42A1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E42A14"/>
    <w:pPr>
      <w:spacing w:before="74"/>
    </w:pPr>
  </w:style>
  <w:style w:type="paragraph" w:customStyle="1" w:styleId="CVHeading3">
    <w:name w:val="CV Heading 3"/>
    <w:basedOn w:val="Normal"/>
    <w:next w:val="Normal"/>
    <w:rsid w:val="00E42A14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E42A1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E42A1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E42A14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E42A14"/>
    <w:pPr>
      <w:textAlignment w:val="bottom"/>
    </w:pPr>
  </w:style>
  <w:style w:type="paragraph" w:customStyle="1" w:styleId="SmallGap">
    <w:name w:val="Small Gap"/>
    <w:basedOn w:val="Normal"/>
    <w:next w:val="Normal"/>
    <w:rsid w:val="00E42A14"/>
    <w:rPr>
      <w:sz w:val="10"/>
    </w:rPr>
  </w:style>
  <w:style w:type="paragraph" w:customStyle="1" w:styleId="CVHeadingLevel">
    <w:name w:val="CV Heading Level"/>
    <w:basedOn w:val="CVHeading3"/>
    <w:next w:val="Normal"/>
    <w:rsid w:val="00E42A14"/>
    <w:rPr>
      <w:i/>
    </w:rPr>
  </w:style>
  <w:style w:type="paragraph" w:customStyle="1" w:styleId="LevelAssessment-Heading1">
    <w:name w:val="Level Assessment - Heading 1"/>
    <w:basedOn w:val="LevelAssessment-Code"/>
    <w:rsid w:val="00E42A1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E42A14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E42A14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E42A14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E42A14"/>
    <w:pPr>
      <w:spacing w:before="74"/>
    </w:pPr>
  </w:style>
  <w:style w:type="paragraph" w:customStyle="1" w:styleId="CVMedium">
    <w:name w:val="CV Medium"/>
    <w:basedOn w:val="CVMajor"/>
    <w:rsid w:val="00E42A14"/>
    <w:rPr>
      <w:sz w:val="22"/>
    </w:rPr>
  </w:style>
  <w:style w:type="paragraph" w:customStyle="1" w:styleId="CVMedium-FirstLine">
    <w:name w:val="CV Medium - First Line"/>
    <w:basedOn w:val="CVMedium"/>
    <w:next w:val="CVMedium"/>
    <w:rsid w:val="00E42A14"/>
    <w:pPr>
      <w:spacing w:before="74"/>
    </w:pPr>
  </w:style>
  <w:style w:type="paragraph" w:customStyle="1" w:styleId="CVNormal">
    <w:name w:val="CV Normal"/>
    <w:basedOn w:val="CVMedium"/>
    <w:rsid w:val="00E42A14"/>
    <w:rPr>
      <w:b w:val="0"/>
      <w:sz w:val="20"/>
    </w:rPr>
  </w:style>
  <w:style w:type="paragraph" w:customStyle="1" w:styleId="CVSpacer">
    <w:name w:val="CV Spacer"/>
    <w:basedOn w:val="CVNormal"/>
    <w:rsid w:val="00E42A14"/>
    <w:rPr>
      <w:sz w:val="4"/>
    </w:rPr>
  </w:style>
  <w:style w:type="paragraph" w:customStyle="1" w:styleId="CVNormal-FirstLine">
    <w:name w:val="CV Normal - First Line"/>
    <w:basedOn w:val="CVNormal"/>
    <w:next w:val="CVNormal"/>
    <w:rsid w:val="00E42A14"/>
    <w:pPr>
      <w:spacing w:before="74"/>
    </w:pPr>
  </w:style>
  <w:style w:type="paragraph" w:customStyle="1" w:styleId="CVFooterLeft">
    <w:name w:val="CV Footer Left"/>
    <w:basedOn w:val="Normal"/>
    <w:rsid w:val="00E42A14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E42A14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267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6768"/>
    <w:rPr>
      <w:rFonts w:ascii="Arial Narrow" w:hAnsi="Arial Narrow"/>
      <w:lang w:eastAsia="ar-SA"/>
    </w:rPr>
  </w:style>
  <w:style w:type="paragraph" w:customStyle="1" w:styleId="yiv1737699056msonormal">
    <w:name w:val="yiv1737699056msonormal"/>
    <w:basedOn w:val="Normal"/>
    <w:rsid w:val="00032657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D6A8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D6A8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E704F8"/>
    <w:pPr>
      <w:autoSpaceDE w:val="0"/>
      <w:autoSpaceDN w:val="0"/>
    </w:pPr>
    <w:rPr>
      <w:lang w:val="en-GB"/>
    </w:rPr>
  </w:style>
  <w:style w:type="character" w:styleId="Strong">
    <w:name w:val="Strong"/>
    <w:basedOn w:val="DefaultParagraphFont"/>
    <w:qFormat/>
    <w:rsid w:val="00DD7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Grizli777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User</cp:lastModifiedBy>
  <cp:revision>2</cp:revision>
  <cp:lastPrinted>2005-09-22T15:04:00Z</cp:lastPrinted>
  <dcterms:created xsi:type="dcterms:W3CDTF">2021-11-08T07:33:00Z</dcterms:created>
  <dcterms:modified xsi:type="dcterms:W3CDTF">2021-11-08T07:33:00Z</dcterms:modified>
</cp:coreProperties>
</file>